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B0" w:rsidRDefault="000265B0" w:rsidP="00A762C0">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2336" behindDoc="1" locked="0" layoutInCell="1" allowOverlap="1">
            <wp:simplePos x="0" y="0"/>
            <wp:positionH relativeFrom="column">
              <wp:posOffset>104775</wp:posOffset>
            </wp:positionH>
            <wp:positionV relativeFrom="paragraph">
              <wp:posOffset>-571500</wp:posOffset>
            </wp:positionV>
            <wp:extent cx="876300" cy="876300"/>
            <wp:effectExtent l="19050" t="0" r="0" b="0"/>
            <wp:wrapTight wrapText="bothSides">
              <wp:wrapPolygon edited="0">
                <wp:start x="-470" y="0"/>
                <wp:lineTo x="-470" y="21130"/>
                <wp:lineTo x="21600" y="21130"/>
                <wp:lineTo x="21600" y="0"/>
                <wp:lineTo x="-470" y="0"/>
              </wp:wrapPolygon>
            </wp:wrapTight>
            <wp:docPr id="5" name="Picture 3" descr="C:\Users\jressa.ENVIRONMENTAL\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essa.ENVIRONMENTAL\Desktop\New Logo.jpg"/>
                    <pic:cNvPicPr>
                      <a:picLocks noChangeAspect="1" noChangeArrowheads="1"/>
                    </pic:cNvPicPr>
                  </pic:nvPicPr>
                  <pic:blipFill>
                    <a:blip r:embed="rId6"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6.7pt;margin-top:-36pt;width:275.7pt;height:60pt;z-index:251663360;mso-position-horizontal-relative:text;mso-position-vertical-relative:text" o:allowincell="f" stroked="f">
            <v:textbox>
              <w:txbxContent>
                <w:p w:rsidR="000265B0" w:rsidRPr="000265B0" w:rsidRDefault="000265B0" w:rsidP="000265B0">
                  <w:pPr>
                    <w:pStyle w:val="Heading1"/>
                    <w:jc w:val="center"/>
                    <w:rPr>
                      <w:rFonts w:ascii="Rockwell" w:eastAsia="Times New Roman" w:hAnsi="Rockwell" w:cs="Times New Roman"/>
                      <w:color w:val="000080"/>
                      <w:sz w:val="46"/>
                      <w:szCs w:val="46"/>
                    </w:rPr>
                  </w:pPr>
                  <w:r w:rsidRPr="000265B0">
                    <w:rPr>
                      <w:rFonts w:ascii="Rockwell" w:eastAsia="Times New Roman" w:hAnsi="Rockwell" w:cs="Times New Roman"/>
                      <w:color w:val="000080"/>
                      <w:sz w:val="46"/>
                      <w:szCs w:val="46"/>
                    </w:rPr>
                    <w:t>Environmental Agency</w:t>
                  </w:r>
                </w:p>
                <w:p w:rsidR="000265B0" w:rsidRPr="009C5384" w:rsidRDefault="000265B0" w:rsidP="000265B0">
                  <w:pPr>
                    <w:rPr>
                      <w:rFonts w:ascii="Calibri" w:eastAsia="Calibri" w:hAnsi="Calibri" w:cs="Times New Roman"/>
                      <w:color w:val="000080"/>
                      <w:sz w:val="36"/>
                      <w:szCs w:val="36"/>
                    </w:rPr>
                  </w:pPr>
                  <w:r w:rsidRPr="009C5384">
                    <w:rPr>
                      <w:rFonts w:ascii="Calibri" w:eastAsia="Calibri" w:hAnsi="Calibri" w:cs="Times New Roman"/>
                      <w:color w:val="000080"/>
                    </w:rPr>
                    <w:t xml:space="preserve">       </w:t>
                  </w:r>
                </w:p>
              </w:txbxContent>
            </v:textbox>
          </v:shape>
        </w:pict>
      </w:r>
    </w:p>
    <w:p w:rsidR="000265B0" w:rsidRDefault="000265B0" w:rsidP="00A762C0">
      <w:pPr>
        <w:pStyle w:val="NoSpacing"/>
        <w:jc w:val="center"/>
        <w:rPr>
          <w:rFonts w:ascii="Arial" w:hAnsi="Arial" w:cs="Arial"/>
          <w:b/>
          <w:sz w:val="24"/>
          <w:szCs w:val="24"/>
        </w:rPr>
      </w:pPr>
    </w:p>
    <w:p w:rsidR="000265B0" w:rsidRDefault="000265B0" w:rsidP="00A762C0">
      <w:pPr>
        <w:pStyle w:val="NoSpacing"/>
        <w:jc w:val="center"/>
        <w:rPr>
          <w:rFonts w:ascii="Arial" w:hAnsi="Arial" w:cs="Arial"/>
          <w:b/>
          <w:sz w:val="24"/>
          <w:szCs w:val="24"/>
        </w:rPr>
      </w:pPr>
    </w:p>
    <w:p w:rsidR="00A762C0" w:rsidRPr="000265B0" w:rsidRDefault="000265B0" w:rsidP="00A762C0">
      <w:pPr>
        <w:pStyle w:val="NoSpacing"/>
        <w:jc w:val="center"/>
        <w:rPr>
          <w:rFonts w:ascii="Arial" w:hAnsi="Arial" w:cs="Arial"/>
          <w:b/>
          <w:sz w:val="24"/>
          <w:szCs w:val="24"/>
        </w:rPr>
      </w:pPr>
      <w:r w:rsidRPr="000265B0">
        <w:rPr>
          <w:rFonts w:ascii="Arial" w:hAnsi="Arial" w:cs="Arial"/>
          <w:b/>
          <w:sz w:val="24"/>
          <w:szCs w:val="24"/>
        </w:rPr>
        <w:t>POLLUTION PREVENTION AND CONTROL REGULATIONS 2013</w:t>
      </w:r>
    </w:p>
    <w:p w:rsidR="000265B0" w:rsidRDefault="000265B0" w:rsidP="00A762C0">
      <w:pPr>
        <w:pStyle w:val="NoSpacing"/>
        <w:jc w:val="center"/>
        <w:rPr>
          <w:rFonts w:ascii="Arial" w:hAnsi="Arial" w:cs="Arial"/>
          <w:b/>
          <w:sz w:val="24"/>
          <w:szCs w:val="24"/>
        </w:rPr>
      </w:pPr>
    </w:p>
    <w:p w:rsidR="00A762C0" w:rsidRDefault="00A762C0" w:rsidP="00A762C0">
      <w:pPr>
        <w:pStyle w:val="NoSpacing"/>
        <w:jc w:val="center"/>
        <w:rPr>
          <w:rFonts w:ascii="Arial" w:hAnsi="Arial" w:cs="Arial"/>
          <w:b/>
          <w:sz w:val="24"/>
          <w:szCs w:val="24"/>
        </w:rPr>
      </w:pPr>
      <w:r>
        <w:rPr>
          <w:rFonts w:ascii="Arial" w:hAnsi="Arial" w:cs="Arial"/>
          <w:b/>
          <w:sz w:val="24"/>
          <w:szCs w:val="24"/>
        </w:rPr>
        <w:t>Application for an Authorisation</w:t>
      </w:r>
    </w:p>
    <w:p w:rsidR="00A762C0" w:rsidRDefault="00A762C0" w:rsidP="00A762C0">
      <w:pPr>
        <w:pStyle w:val="NoSpacing"/>
        <w:jc w:val="center"/>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relation to Solvent Consumption</w:t>
      </w:r>
    </w:p>
    <w:p w:rsidR="00A762C0" w:rsidRDefault="00A762C0" w:rsidP="00A762C0">
      <w:pPr>
        <w:pStyle w:val="NoSpacing"/>
        <w:jc w:val="center"/>
        <w:rPr>
          <w:rFonts w:ascii="Arial" w:hAnsi="Arial" w:cs="Arial"/>
          <w:b/>
          <w:sz w:val="24"/>
          <w:szCs w:val="24"/>
        </w:rPr>
      </w:pPr>
    </w:p>
    <w:p w:rsidR="00A762C0" w:rsidRDefault="00A762C0" w:rsidP="00A762C0">
      <w:pPr>
        <w:pStyle w:val="NoSpacing"/>
        <w:rPr>
          <w:rFonts w:ascii="Arial" w:hAnsi="Arial" w:cs="Arial"/>
        </w:rPr>
      </w:pPr>
    </w:p>
    <w:p w:rsidR="00A762C0" w:rsidRPr="00BC1546" w:rsidRDefault="00A762C0" w:rsidP="00A762C0">
      <w:pPr>
        <w:pStyle w:val="NoSpacing"/>
        <w:numPr>
          <w:ilvl w:val="0"/>
          <w:numId w:val="1"/>
        </w:numPr>
        <w:rPr>
          <w:rFonts w:ascii="Arial" w:hAnsi="Arial" w:cs="Arial"/>
          <w:b/>
        </w:rPr>
      </w:pPr>
      <w:r w:rsidRPr="00BC1546">
        <w:rPr>
          <w:rFonts w:ascii="Arial" w:hAnsi="Arial" w:cs="Arial"/>
          <w:b/>
        </w:rPr>
        <w:t>What is the name of the installation and the site on which it is located?</w:t>
      </w:r>
    </w:p>
    <w:p w:rsidR="00A762C0" w:rsidRDefault="00A762C0" w:rsidP="00A762C0">
      <w:pPr>
        <w:pStyle w:val="NoSpacing"/>
        <w:rPr>
          <w:rFonts w:ascii="Arial" w:hAnsi="Arial" w:cs="Arial"/>
        </w:rPr>
      </w:pPr>
    </w:p>
    <w:tbl>
      <w:tblPr>
        <w:tblStyle w:val="TableGrid"/>
        <w:tblW w:w="9322" w:type="dxa"/>
        <w:tblLook w:val="04A0"/>
      </w:tblPr>
      <w:tblGrid>
        <w:gridCol w:w="2093"/>
        <w:gridCol w:w="7229"/>
      </w:tblGrid>
      <w:tr w:rsidR="00A762C0" w:rsidTr="00A762C0">
        <w:tc>
          <w:tcPr>
            <w:tcW w:w="2093" w:type="dxa"/>
            <w:shd w:val="clear" w:color="auto" w:fill="D9D9D9" w:themeFill="background1" w:themeFillShade="D9"/>
          </w:tcPr>
          <w:p w:rsidR="00A762C0" w:rsidRPr="00A762C0" w:rsidRDefault="00A762C0" w:rsidP="00A762C0">
            <w:pPr>
              <w:pStyle w:val="NoSpacing"/>
              <w:spacing w:line="276" w:lineRule="auto"/>
              <w:rPr>
                <w:rFonts w:ascii="Arial" w:hAnsi="Arial" w:cs="Arial"/>
                <w:b/>
              </w:rPr>
            </w:pPr>
            <w:r>
              <w:rPr>
                <w:rFonts w:ascii="Arial" w:hAnsi="Arial" w:cs="Arial"/>
                <w:b/>
              </w:rPr>
              <w:t>Installation name</w:t>
            </w:r>
          </w:p>
        </w:tc>
        <w:tc>
          <w:tcPr>
            <w:tcW w:w="7229" w:type="dxa"/>
          </w:tcPr>
          <w:p w:rsidR="00A762C0" w:rsidRDefault="00A762C0" w:rsidP="00A762C0">
            <w:pPr>
              <w:pStyle w:val="NoSpacing"/>
              <w:rPr>
                <w:rFonts w:ascii="Arial" w:hAnsi="Arial" w:cs="Arial"/>
              </w:rPr>
            </w:pPr>
          </w:p>
        </w:tc>
      </w:tr>
      <w:tr w:rsidR="00A762C0" w:rsidTr="00A762C0">
        <w:tc>
          <w:tcPr>
            <w:tcW w:w="2093" w:type="dxa"/>
            <w:shd w:val="clear" w:color="auto" w:fill="D9D9D9" w:themeFill="background1" w:themeFillShade="D9"/>
          </w:tcPr>
          <w:p w:rsidR="00A762C0" w:rsidRPr="00A762C0" w:rsidRDefault="00A762C0" w:rsidP="00A762C0">
            <w:pPr>
              <w:pStyle w:val="NoSpacing"/>
              <w:spacing w:line="276" w:lineRule="auto"/>
              <w:rPr>
                <w:rFonts w:ascii="Arial" w:hAnsi="Arial" w:cs="Arial"/>
                <w:b/>
              </w:rPr>
            </w:pPr>
            <w:r>
              <w:rPr>
                <w:rFonts w:ascii="Arial" w:hAnsi="Arial" w:cs="Arial"/>
                <w:b/>
              </w:rPr>
              <w:t>Site name</w:t>
            </w:r>
          </w:p>
        </w:tc>
        <w:tc>
          <w:tcPr>
            <w:tcW w:w="7229" w:type="dxa"/>
          </w:tcPr>
          <w:p w:rsidR="00A762C0" w:rsidRDefault="00A762C0" w:rsidP="00A762C0">
            <w:pPr>
              <w:pStyle w:val="NoSpacing"/>
              <w:rPr>
                <w:rFonts w:ascii="Arial" w:hAnsi="Arial" w:cs="Arial"/>
              </w:rPr>
            </w:pPr>
          </w:p>
        </w:tc>
      </w:tr>
    </w:tbl>
    <w:p w:rsidR="00A762C0" w:rsidRDefault="00A762C0" w:rsidP="00A762C0">
      <w:pPr>
        <w:pStyle w:val="NoSpacing"/>
        <w:rPr>
          <w:rFonts w:ascii="Arial" w:hAnsi="Arial" w:cs="Arial"/>
        </w:rPr>
      </w:pPr>
    </w:p>
    <w:p w:rsidR="00A762C0" w:rsidRPr="00BC1546" w:rsidRDefault="00A762C0" w:rsidP="00A762C0">
      <w:pPr>
        <w:pStyle w:val="NoSpacing"/>
        <w:numPr>
          <w:ilvl w:val="0"/>
          <w:numId w:val="1"/>
        </w:numPr>
        <w:rPr>
          <w:rFonts w:ascii="Arial" w:hAnsi="Arial" w:cs="Arial"/>
          <w:b/>
        </w:rPr>
      </w:pPr>
      <w:r w:rsidRPr="00BC1546">
        <w:rPr>
          <w:rFonts w:ascii="Arial" w:hAnsi="Arial" w:cs="Arial"/>
          <w:b/>
        </w:rPr>
        <w:t>What is the address/location of the site of the installation?</w:t>
      </w:r>
    </w:p>
    <w:p w:rsidR="00A762C0" w:rsidRDefault="00A762C0" w:rsidP="00A762C0">
      <w:pPr>
        <w:pStyle w:val="NoSpacing"/>
        <w:rPr>
          <w:rFonts w:ascii="Arial" w:hAnsi="Arial" w:cs="Arial"/>
        </w:rPr>
      </w:pPr>
    </w:p>
    <w:tbl>
      <w:tblPr>
        <w:tblStyle w:val="TableGrid"/>
        <w:tblW w:w="9322" w:type="dxa"/>
        <w:tblLook w:val="04A0"/>
      </w:tblPr>
      <w:tblGrid>
        <w:gridCol w:w="1242"/>
        <w:gridCol w:w="8080"/>
      </w:tblGrid>
      <w:tr w:rsidR="00A762C0" w:rsidTr="00A762C0">
        <w:tc>
          <w:tcPr>
            <w:tcW w:w="1242" w:type="dxa"/>
            <w:vMerge w:val="restart"/>
            <w:shd w:val="clear" w:color="auto" w:fill="D9D9D9" w:themeFill="background1" w:themeFillShade="D9"/>
          </w:tcPr>
          <w:p w:rsidR="00A762C0" w:rsidRPr="00A762C0" w:rsidRDefault="00A762C0" w:rsidP="00A762C0">
            <w:pPr>
              <w:pStyle w:val="NoSpacing"/>
              <w:spacing w:line="276" w:lineRule="auto"/>
              <w:rPr>
                <w:rFonts w:ascii="Arial" w:hAnsi="Arial" w:cs="Arial"/>
                <w:b/>
              </w:rPr>
            </w:pPr>
            <w:r>
              <w:rPr>
                <w:rFonts w:ascii="Arial" w:hAnsi="Arial" w:cs="Arial"/>
                <w:b/>
              </w:rPr>
              <w:t>Address</w:t>
            </w:r>
          </w:p>
        </w:tc>
        <w:tc>
          <w:tcPr>
            <w:tcW w:w="8080" w:type="dxa"/>
          </w:tcPr>
          <w:p w:rsidR="00A762C0" w:rsidRDefault="00A762C0" w:rsidP="00A762C0">
            <w:pPr>
              <w:pStyle w:val="NoSpacing"/>
              <w:spacing w:line="276" w:lineRule="auto"/>
              <w:rPr>
                <w:rFonts w:ascii="Arial" w:hAnsi="Arial" w:cs="Arial"/>
              </w:rPr>
            </w:pPr>
          </w:p>
        </w:tc>
      </w:tr>
      <w:tr w:rsidR="00A762C0" w:rsidTr="00A762C0">
        <w:tc>
          <w:tcPr>
            <w:tcW w:w="1242" w:type="dxa"/>
            <w:vMerge/>
            <w:shd w:val="clear" w:color="auto" w:fill="D9D9D9" w:themeFill="background1" w:themeFillShade="D9"/>
          </w:tcPr>
          <w:p w:rsidR="00A762C0" w:rsidRDefault="00A762C0" w:rsidP="00A762C0">
            <w:pPr>
              <w:pStyle w:val="NoSpacing"/>
              <w:spacing w:line="276" w:lineRule="auto"/>
              <w:rPr>
                <w:rFonts w:ascii="Arial" w:hAnsi="Arial" w:cs="Arial"/>
              </w:rPr>
            </w:pPr>
          </w:p>
        </w:tc>
        <w:tc>
          <w:tcPr>
            <w:tcW w:w="8080" w:type="dxa"/>
          </w:tcPr>
          <w:p w:rsidR="00A762C0" w:rsidRDefault="00A762C0" w:rsidP="00A762C0">
            <w:pPr>
              <w:pStyle w:val="NoSpacing"/>
              <w:spacing w:line="276" w:lineRule="auto"/>
              <w:rPr>
                <w:rFonts w:ascii="Arial" w:hAnsi="Arial" w:cs="Arial"/>
              </w:rPr>
            </w:pPr>
          </w:p>
        </w:tc>
      </w:tr>
      <w:tr w:rsidR="00A762C0" w:rsidTr="00A762C0">
        <w:tc>
          <w:tcPr>
            <w:tcW w:w="1242" w:type="dxa"/>
            <w:vMerge/>
            <w:shd w:val="clear" w:color="auto" w:fill="D9D9D9" w:themeFill="background1" w:themeFillShade="D9"/>
          </w:tcPr>
          <w:p w:rsidR="00A762C0" w:rsidRDefault="00A762C0" w:rsidP="00A762C0">
            <w:pPr>
              <w:pStyle w:val="NoSpacing"/>
              <w:spacing w:line="276" w:lineRule="auto"/>
              <w:rPr>
                <w:rFonts w:ascii="Arial" w:hAnsi="Arial" w:cs="Arial"/>
              </w:rPr>
            </w:pPr>
          </w:p>
        </w:tc>
        <w:tc>
          <w:tcPr>
            <w:tcW w:w="8080" w:type="dxa"/>
          </w:tcPr>
          <w:p w:rsidR="00A762C0" w:rsidRDefault="00A762C0" w:rsidP="00A762C0">
            <w:pPr>
              <w:pStyle w:val="NoSpacing"/>
              <w:spacing w:line="276" w:lineRule="auto"/>
              <w:rPr>
                <w:rFonts w:ascii="Arial" w:hAnsi="Arial" w:cs="Arial"/>
              </w:rPr>
            </w:pPr>
          </w:p>
        </w:tc>
      </w:tr>
    </w:tbl>
    <w:p w:rsidR="00A762C0" w:rsidRDefault="00A762C0" w:rsidP="00A762C0">
      <w:pPr>
        <w:pStyle w:val="NoSpacing"/>
        <w:rPr>
          <w:rFonts w:ascii="Arial" w:hAnsi="Arial" w:cs="Arial"/>
        </w:rPr>
      </w:pPr>
    </w:p>
    <w:p w:rsidR="00A762C0" w:rsidRPr="00BC1546" w:rsidRDefault="00A762C0" w:rsidP="001B7F0A">
      <w:pPr>
        <w:pStyle w:val="NoSpacing"/>
        <w:numPr>
          <w:ilvl w:val="0"/>
          <w:numId w:val="1"/>
        </w:numPr>
        <w:jc w:val="both"/>
        <w:rPr>
          <w:rFonts w:ascii="Arial" w:hAnsi="Arial" w:cs="Arial"/>
          <w:b/>
        </w:rPr>
      </w:pPr>
      <w:r w:rsidRPr="00BC1546">
        <w:rPr>
          <w:rFonts w:ascii="Arial" w:hAnsi="Arial" w:cs="Arial"/>
          <w:b/>
        </w:rPr>
        <w:t>Site plans and maps</w:t>
      </w:r>
    </w:p>
    <w:p w:rsidR="00A762C0" w:rsidRDefault="00A762C0" w:rsidP="001B7F0A">
      <w:pPr>
        <w:pStyle w:val="NoSpacing"/>
        <w:jc w:val="both"/>
        <w:rPr>
          <w:rFonts w:ascii="Arial" w:hAnsi="Arial" w:cs="Arial"/>
        </w:rPr>
      </w:pPr>
    </w:p>
    <w:p w:rsidR="00A762C0" w:rsidRDefault="00A762C0" w:rsidP="001B7F0A">
      <w:pPr>
        <w:pStyle w:val="NoSpacing"/>
        <w:jc w:val="both"/>
        <w:rPr>
          <w:rFonts w:ascii="Arial" w:hAnsi="Arial" w:cs="Arial"/>
        </w:rPr>
      </w:pPr>
      <w:r>
        <w:rPr>
          <w:rFonts w:ascii="Arial" w:hAnsi="Arial" w:cs="Arial"/>
        </w:rPr>
        <w:t>Please provide suitable:-</w:t>
      </w:r>
    </w:p>
    <w:p w:rsidR="00A762C0" w:rsidRDefault="00A762C0" w:rsidP="001B7F0A">
      <w:pPr>
        <w:pStyle w:val="NoSpacing"/>
        <w:jc w:val="both"/>
        <w:rPr>
          <w:rFonts w:ascii="Arial" w:hAnsi="Arial" w:cs="Arial"/>
        </w:rPr>
      </w:pPr>
    </w:p>
    <w:p w:rsidR="00A762C0" w:rsidRDefault="00A762C0" w:rsidP="001B7F0A">
      <w:pPr>
        <w:pStyle w:val="NoSpacing"/>
        <w:numPr>
          <w:ilvl w:val="0"/>
          <w:numId w:val="2"/>
        </w:numPr>
        <w:jc w:val="both"/>
        <w:rPr>
          <w:rFonts w:ascii="Arial" w:hAnsi="Arial" w:cs="Arial"/>
        </w:rPr>
      </w:pPr>
      <w:r>
        <w:rPr>
          <w:rFonts w:ascii="Arial" w:hAnsi="Arial" w:cs="Arial"/>
        </w:rPr>
        <w:t>Maps or plans showing the location of the site of the installation; and</w:t>
      </w:r>
    </w:p>
    <w:p w:rsidR="00A762C0" w:rsidRDefault="00A762C0" w:rsidP="001B7F0A">
      <w:pPr>
        <w:pStyle w:val="NoSpacing"/>
        <w:jc w:val="both"/>
        <w:rPr>
          <w:rFonts w:ascii="Arial" w:hAnsi="Arial" w:cs="Arial"/>
        </w:rPr>
      </w:pPr>
    </w:p>
    <w:p w:rsidR="00A762C0" w:rsidRPr="00A762C0" w:rsidRDefault="00A762C0" w:rsidP="001B7F0A">
      <w:pPr>
        <w:pStyle w:val="NoSpacing"/>
        <w:numPr>
          <w:ilvl w:val="0"/>
          <w:numId w:val="3"/>
        </w:numPr>
        <w:jc w:val="both"/>
        <w:rPr>
          <w:rFonts w:ascii="Arial" w:hAnsi="Arial" w:cs="Arial"/>
          <w:i/>
        </w:rPr>
      </w:pPr>
      <w:r>
        <w:rPr>
          <w:rFonts w:ascii="Arial" w:hAnsi="Arial" w:cs="Arial"/>
        </w:rPr>
        <w:t>The layout of the SEA activities within the installation</w:t>
      </w:r>
    </w:p>
    <w:p w:rsidR="00A762C0" w:rsidRPr="00A762C0" w:rsidRDefault="00A762C0" w:rsidP="001B7F0A">
      <w:pPr>
        <w:pStyle w:val="NoSpacing"/>
        <w:numPr>
          <w:ilvl w:val="0"/>
          <w:numId w:val="3"/>
        </w:numPr>
        <w:jc w:val="both"/>
        <w:rPr>
          <w:rFonts w:ascii="Arial" w:hAnsi="Arial" w:cs="Arial"/>
          <w:i/>
        </w:rPr>
      </w:pPr>
      <w:r>
        <w:rPr>
          <w:rFonts w:ascii="Arial" w:hAnsi="Arial" w:cs="Arial"/>
        </w:rPr>
        <w:t>The position of any VOC abatement at the installation.</w:t>
      </w:r>
    </w:p>
    <w:p w:rsidR="00A762C0" w:rsidRPr="00A762C0" w:rsidRDefault="00A762C0" w:rsidP="001B7F0A">
      <w:pPr>
        <w:pStyle w:val="NoSpacing"/>
        <w:numPr>
          <w:ilvl w:val="0"/>
          <w:numId w:val="3"/>
        </w:numPr>
        <w:jc w:val="both"/>
        <w:rPr>
          <w:rFonts w:ascii="Arial" w:hAnsi="Arial" w:cs="Arial"/>
          <w:i/>
        </w:rPr>
      </w:pPr>
      <w:r>
        <w:rPr>
          <w:rFonts w:ascii="Arial" w:hAnsi="Arial" w:cs="Arial"/>
        </w:rPr>
        <w:t>The location of the drains within the installation and in the immediate area of the installation (that could be affected as a result of any VOC releases)</w:t>
      </w:r>
    </w:p>
    <w:p w:rsidR="00A762C0" w:rsidRPr="00A762C0" w:rsidRDefault="00A762C0" w:rsidP="001B7F0A">
      <w:pPr>
        <w:pStyle w:val="NoSpacing"/>
        <w:numPr>
          <w:ilvl w:val="0"/>
          <w:numId w:val="3"/>
        </w:numPr>
        <w:jc w:val="both"/>
        <w:rPr>
          <w:rFonts w:ascii="Arial" w:hAnsi="Arial" w:cs="Arial"/>
          <w:i/>
        </w:rPr>
      </w:pPr>
      <w:r>
        <w:rPr>
          <w:rFonts w:ascii="Arial" w:hAnsi="Arial" w:cs="Arial"/>
        </w:rPr>
        <w:t>The location of any discharge point of waste gases to atmosphere (please reference each emission point e.g. EP1, EP2, etc).  Please specify emission points where solvents classified with risk phrases are emitted.</w:t>
      </w:r>
    </w:p>
    <w:p w:rsidR="00A762C0" w:rsidRDefault="00A762C0" w:rsidP="001B7F0A">
      <w:pPr>
        <w:pStyle w:val="NoSpacing"/>
        <w:jc w:val="both"/>
        <w:rPr>
          <w:rFonts w:ascii="Arial" w:hAnsi="Arial" w:cs="Arial"/>
        </w:rPr>
      </w:pPr>
    </w:p>
    <w:p w:rsidR="001B7F0A" w:rsidRPr="001B7F0A" w:rsidRDefault="001B7F0A" w:rsidP="001B7F0A">
      <w:pPr>
        <w:pStyle w:val="NoSpacing"/>
        <w:numPr>
          <w:ilvl w:val="0"/>
          <w:numId w:val="1"/>
        </w:numPr>
        <w:jc w:val="both"/>
        <w:rPr>
          <w:rFonts w:ascii="Arial" w:hAnsi="Arial" w:cs="Arial"/>
          <w:i/>
        </w:rPr>
      </w:pPr>
      <w:r>
        <w:rPr>
          <w:rFonts w:ascii="Arial" w:hAnsi="Arial" w:cs="Arial"/>
          <w:b/>
        </w:rPr>
        <w:t>About your activities</w:t>
      </w:r>
    </w:p>
    <w:p w:rsidR="001B7F0A" w:rsidRDefault="001B7F0A" w:rsidP="001B7F0A">
      <w:pPr>
        <w:pStyle w:val="NoSpacing"/>
        <w:jc w:val="both"/>
        <w:rPr>
          <w:rFonts w:ascii="Arial" w:hAnsi="Arial" w:cs="Arial"/>
        </w:rPr>
      </w:pPr>
    </w:p>
    <w:p w:rsidR="001B7F0A" w:rsidRDefault="001B7F0A" w:rsidP="001B7F0A">
      <w:pPr>
        <w:pStyle w:val="NoSpacing"/>
        <w:numPr>
          <w:ilvl w:val="1"/>
          <w:numId w:val="1"/>
        </w:numPr>
        <w:jc w:val="both"/>
        <w:rPr>
          <w:rFonts w:ascii="Arial" w:hAnsi="Arial" w:cs="Arial"/>
        </w:rPr>
      </w:pPr>
      <w:r>
        <w:rPr>
          <w:rFonts w:ascii="Arial" w:hAnsi="Arial" w:cs="Arial"/>
        </w:rPr>
        <w:t>SED activities and directly associated activities.  Please complete the tables below with details of proposed SED activities that are to be carried out at the site.   Under SED activity please identify all activities as listed in Schedule 1 of the Solvent Emissions Act.</w:t>
      </w:r>
    </w:p>
    <w:p w:rsidR="004D5151" w:rsidRDefault="004D5151" w:rsidP="001B7F0A">
      <w:pPr>
        <w:pStyle w:val="NoSpacing"/>
        <w:ind w:left="720"/>
        <w:jc w:val="both"/>
        <w:rPr>
          <w:rFonts w:ascii="Arial" w:hAnsi="Arial" w:cs="Arial"/>
        </w:rPr>
      </w:pPr>
    </w:p>
    <w:tbl>
      <w:tblPr>
        <w:tblStyle w:val="TableGrid"/>
        <w:tblW w:w="9463" w:type="dxa"/>
        <w:tblLook w:val="04A0"/>
      </w:tblPr>
      <w:tblGrid>
        <w:gridCol w:w="2376"/>
        <w:gridCol w:w="5245"/>
        <w:gridCol w:w="1842"/>
      </w:tblGrid>
      <w:tr w:rsidR="004D5151" w:rsidTr="004D5151">
        <w:tc>
          <w:tcPr>
            <w:tcW w:w="7621" w:type="dxa"/>
            <w:gridSpan w:val="2"/>
            <w:tcBorders>
              <w:top w:val="nil"/>
              <w:left w:val="nil"/>
            </w:tcBorders>
          </w:tcPr>
          <w:p w:rsidR="004D5151" w:rsidRPr="004D5151" w:rsidRDefault="004D5151" w:rsidP="004D5151">
            <w:pPr>
              <w:pStyle w:val="NoSpacing"/>
              <w:spacing w:line="276" w:lineRule="auto"/>
              <w:rPr>
                <w:rFonts w:ascii="Arial" w:hAnsi="Arial" w:cs="Arial"/>
                <w:b/>
              </w:rPr>
            </w:pPr>
            <w:r>
              <w:rPr>
                <w:rFonts w:ascii="Arial" w:hAnsi="Arial" w:cs="Arial"/>
                <w:b/>
              </w:rPr>
              <w:t>Table 1        SED activity 1</w:t>
            </w:r>
          </w:p>
        </w:tc>
        <w:tc>
          <w:tcPr>
            <w:tcW w:w="1842" w:type="dxa"/>
            <w:shd w:val="clear" w:color="auto" w:fill="D9D9D9" w:themeFill="background1" w:themeFillShade="D9"/>
          </w:tcPr>
          <w:p w:rsidR="004D5151" w:rsidRPr="001B7F0A" w:rsidRDefault="004D5151" w:rsidP="004D5151">
            <w:pPr>
              <w:pStyle w:val="NoSpacing"/>
              <w:spacing w:line="276" w:lineRule="auto"/>
              <w:jc w:val="center"/>
              <w:rPr>
                <w:rFonts w:ascii="Arial" w:hAnsi="Arial" w:cs="Arial"/>
                <w:b/>
              </w:rPr>
            </w:pPr>
            <w:r>
              <w:rPr>
                <w:rFonts w:ascii="Arial" w:hAnsi="Arial" w:cs="Arial"/>
                <w:b/>
              </w:rPr>
              <w:t>Annual solvent consumption of activity (tonnes/year)*</w:t>
            </w:r>
          </w:p>
        </w:tc>
      </w:tr>
      <w:tr w:rsidR="001B7F0A" w:rsidTr="004D5151">
        <w:tc>
          <w:tcPr>
            <w:tcW w:w="2376" w:type="dxa"/>
            <w:shd w:val="clear" w:color="auto" w:fill="D9D9D9" w:themeFill="background1" w:themeFillShade="D9"/>
          </w:tcPr>
          <w:p w:rsidR="001B7F0A" w:rsidRPr="001B7F0A" w:rsidRDefault="001B7F0A" w:rsidP="001B7F0A">
            <w:pPr>
              <w:pStyle w:val="NoSpacing"/>
              <w:spacing w:line="276" w:lineRule="auto"/>
              <w:jc w:val="both"/>
              <w:rPr>
                <w:rFonts w:ascii="Arial" w:hAnsi="Arial" w:cs="Arial"/>
                <w:b/>
              </w:rPr>
            </w:pPr>
            <w:r>
              <w:rPr>
                <w:rFonts w:ascii="Arial" w:hAnsi="Arial" w:cs="Arial"/>
                <w:b/>
              </w:rPr>
              <w:t>SED activity (SEDA)</w:t>
            </w:r>
          </w:p>
        </w:tc>
        <w:tc>
          <w:tcPr>
            <w:tcW w:w="5245" w:type="dxa"/>
          </w:tcPr>
          <w:p w:rsidR="001B7F0A" w:rsidRDefault="001B7F0A" w:rsidP="001B7F0A">
            <w:pPr>
              <w:pStyle w:val="NoSpacing"/>
              <w:spacing w:line="276" w:lineRule="auto"/>
              <w:jc w:val="both"/>
              <w:rPr>
                <w:rFonts w:ascii="Arial" w:hAnsi="Arial" w:cs="Arial"/>
                <w:i/>
              </w:rPr>
            </w:pPr>
          </w:p>
        </w:tc>
        <w:tc>
          <w:tcPr>
            <w:tcW w:w="1842" w:type="dxa"/>
          </w:tcPr>
          <w:p w:rsidR="001B7F0A" w:rsidRDefault="001B7F0A" w:rsidP="001B7F0A">
            <w:pPr>
              <w:pStyle w:val="NoSpacing"/>
              <w:spacing w:line="276" w:lineRule="auto"/>
              <w:jc w:val="both"/>
              <w:rPr>
                <w:rFonts w:ascii="Arial" w:hAnsi="Arial" w:cs="Arial"/>
                <w:i/>
              </w:rPr>
            </w:pPr>
          </w:p>
        </w:tc>
      </w:tr>
      <w:tr w:rsidR="004D5151" w:rsidTr="004D5151">
        <w:tc>
          <w:tcPr>
            <w:tcW w:w="2376" w:type="dxa"/>
            <w:vMerge w:val="restart"/>
            <w:shd w:val="clear" w:color="auto" w:fill="D9D9D9" w:themeFill="background1" w:themeFillShade="D9"/>
          </w:tcPr>
          <w:p w:rsidR="004D5151" w:rsidRPr="001B7F0A" w:rsidRDefault="004D5151" w:rsidP="001B7F0A">
            <w:pPr>
              <w:pStyle w:val="NoSpacing"/>
              <w:spacing w:line="276" w:lineRule="auto"/>
              <w:jc w:val="both"/>
              <w:rPr>
                <w:rFonts w:ascii="Arial" w:hAnsi="Arial" w:cs="Arial"/>
                <w:b/>
              </w:rPr>
            </w:pPr>
            <w:r>
              <w:rPr>
                <w:rFonts w:ascii="Arial" w:hAnsi="Arial" w:cs="Arial"/>
                <w:b/>
              </w:rPr>
              <w:t xml:space="preserve">Directly </w:t>
            </w:r>
            <w:r w:rsidRPr="004D5151">
              <w:rPr>
                <w:rFonts w:ascii="Arial" w:hAnsi="Arial" w:cs="Arial"/>
                <w:b/>
                <w:shd w:val="clear" w:color="auto" w:fill="D9D9D9" w:themeFill="background1" w:themeFillShade="D9"/>
              </w:rPr>
              <w:t>associated activities (</w:t>
            </w:r>
            <w:proofErr w:type="spellStart"/>
            <w:r w:rsidRPr="004D5151">
              <w:rPr>
                <w:rFonts w:ascii="Arial" w:hAnsi="Arial" w:cs="Arial"/>
                <w:b/>
                <w:shd w:val="clear" w:color="auto" w:fill="D9D9D9" w:themeFill="background1" w:themeFillShade="D9"/>
              </w:rPr>
              <w:t>DAAs</w:t>
            </w:r>
            <w:proofErr w:type="spellEnd"/>
            <w:r>
              <w:rPr>
                <w:rFonts w:ascii="Arial" w:hAnsi="Arial" w:cs="Arial"/>
                <w:b/>
              </w:rPr>
              <w:t>)</w:t>
            </w:r>
          </w:p>
        </w:tc>
        <w:tc>
          <w:tcPr>
            <w:tcW w:w="5245" w:type="dxa"/>
          </w:tcPr>
          <w:p w:rsidR="004D5151" w:rsidRDefault="004D5151" w:rsidP="001B7F0A">
            <w:pPr>
              <w:pStyle w:val="NoSpacing"/>
              <w:spacing w:line="276" w:lineRule="auto"/>
              <w:jc w:val="both"/>
              <w:rPr>
                <w:rFonts w:ascii="Arial" w:hAnsi="Arial" w:cs="Arial"/>
                <w:i/>
              </w:rPr>
            </w:pPr>
          </w:p>
        </w:tc>
        <w:tc>
          <w:tcPr>
            <w:tcW w:w="1842" w:type="dxa"/>
          </w:tcPr>
          <w:p w:rsidR="004D5151" w:rsidRDefault="004D5151" w:rsidP="001B7F0A">
            <w:pPr>
              <w:pStyle w:val="NoSpacing"/>
              <w:spacing w:line="276" w:lineRule="auto"/>
              <w:jc w:val="both"/>
              <w:rPr>
                <w:rFonts w:ascii="Arial" w:hAnsi="Arial" w:cs="Arial"/>
                <w:i/>
              </w:rPr>
            </w:pPr>
          </w:p>
        </w:tc>
      </w:tr>
      <w:tr w:rsidR="004D5151" w:rsidTr="004D5151">
        <w:tc>
          <w:tcPr>
            <w:tcW w:w="2376" w:type="dxa"/>
            <w:vMerge/>
            <w:shd w:val="clear" w:color="auto" w:fill="D9D9D9" w:themeFill="background1" w:themeFillShade="D9"/>
          </w:tcPr>
          <w:p w:rsidR="004D5151" w:rsidRDefault="004D5151" w:rsidP="001B7F0A">
            <w:pPr>
              <w:pStyle w:val="NoSpacing"/>
              <w:spacing w:line="276" w:lineRule="auto"/>
              <w:jc w:val="both"/>
              <w:rPr>
                <w:rFonts w:ascii="Arial" w:hAnsi="Arial" w:cs="Arial"/>
                <w:i/>
              </w:rPr>
            </w:pPr>
          </w:p>
        </w:tc>
        <w:tc>
          <w:tcPr>
            <w:tcW w:w="5245" w:type="dxa"/>
          </w:tcPr>
          <w:p w:rsidR="004D5151" w:rsidRDefault="004D5151" w:rsidP="001B7F0A">
            <w:pPr>
              <w:pStyle w:val="NoSpacing"/>
              <w:spacing w:line="276" w:lineRule="auto"/>
              <w:jc w:val="both"/>
              <w:rPr>
                <w:rFonts w:ascii="Arial" w:hAnsi="Arial" w:cs="Arial"/>
                <w:i/>
              </w:rPr>
            </w:pPr>
          </w:p>
        </w:tc>
        <w:tc>
          <w:tcPr>
            <w:tcW w:w="1842" w:type="dxa"/>
          </w:tcPr>
          <w:p w:rsidR="004D5151" w:rsidRDefault="004D5151" w:rsidP="001B7F0A">
            <w:pPr>
              <w:pStyle w:val="NoSpacing"/>
              <w:spacing w:line="276" w:lineRule="auto"/>
              <w:jc w:val="both"/>
              <w:rPr>
                <w:rFonts w:ascii="Arial" w:hAnsi="Arial" w:cs="Arial"/>
                <w:i/>
              </w:rPr>
            </w:pPr>
          </w:p>
        </w:tc>
      </w:tr>
      <w:tr w:rsidR="004D5151" w:rsidTr="004D5151">
        <w:tc>
          <w:tcPr>
            <w:tcW w:w="2376" w:type="dxa"/>
            <w:vMerge/>
            <w:shd w:val="clear" w:color="auto" w:fill="D9D9D9" w:themeFill="background1" w:themeFillShade="D9"/>
          </w:tcPr>
          <w:p w:rsidR="004D5151" w:rsidRDefault="004D5151" w:rsidP="001B7F0A">
            <w:pPr>
              <w:pStyle w:val="NoSpacing"/>
              <w:spacing w:line="276" w:lineRule="auto"/>
              <w:jc w:val="both"/>
              <w:rPr>
                <w:rFonts w:ascii="Arial" w:hAnsi="Arial" w:cs="Arial"/>
                <w:i/>
              </w:rPr>
            </w:pPr>
          </w:p>
        </w:tc>
        <w:tc>
          <w:tcPr>
            <w:tcW w:w="5245" w:type="dxa"/>
          </w:tcPr>
          <w:p w:rsidR="004D5151" w:rsidRDefault="004D5151" w:rsidP="001B7F0A">
            <w:pPr>
              <w:pStyle w:val="NoSpacing"/>
              <w:spacing w:line="276" w:lineRule="auto"/>
              <w:jc w:val="both"/>
              <w:rPr>
                <w:rFonts w:ascii="Arial" w:hAnsi="Arial" w:cs="Arial"/>
                <w:i/>
              </w:rPr>
            </w:pPr>
          </w:p>
        </w:tc>
        <w:tc>
          <w:tcPr>
            <w:tcW w:w="1842" w:type="dxa"/>
          </w:tcPr>
          <w:p w:rsidR="004D5151" w:rsidRDefault="004D5151" w:rsidP="001B7F0A">
            <w:pPr>
              <w:pStyle w:val="NoSpacing"/>
              <w:spacing w:line="276" w:lineRule="auto"/>
              <w:jc w:val="both"/>
              <w:rPr>
                <w:rFonts w:ascii="Arial" w:hAnsi="Arial" w:cs="Arial"/>
                <w:i/>
              </w:rPr>
            </w:pPr>
          </w:p>
        </w:tc>
      </w:tr>
      <w:tr w:rsidR="004D5151" w:rsidTr="004D5151">
        <w:tc>
          <w:tcPr>
            <w:tcW w:w="2376" w:type="dxa"/>
            <w:vMerge/>
            <w:shd w:val="clear" w:color="auto" w:fill="D9D9D9" w:themeFill="background1" w:themeFillShade="D9"/>
          </w:tcPr>
          <w:p w:rsidR="004D5151" w:rsidRDefault="004D5151" w:rsidP="001B7F0A">
            <w:pPr>
              <w:pStyle w:val="NoSpacing"/>
              <w:spacing w:line="276" w:lineRule="auto"/>
              <w:jc w:val="both"/>
              <w:rPr>
                <w:rFonts w:ascii="Arial" w:hAnsi="Arial" w:cs="Arial"/>
                <w:i/>
              </w:rPr>
            </w:pPr>
          </w:p>
        </w:tc>
        <w:tc>
          <w:tcPr>
            <w:tcW w:w="5245" w:type="dxa"/>
            <w:shd w:val="clear" w:color="auto" w:fill="D9D9D9" w:themeFill="background1" w:themeFillShade="D9"/>
          </w:tcPr>
          <w:p w:rsidR="004D5151" w:rsidRPr="004D5151" w:rsidRDefault="004D5151" w:rsidP="001B7F0A">
            <w:pPr>
              <w:pStyle w:val="NoSpacing"/>
              <w:spacing w:line="276" w:lineRule="auto"/>
              <w:jc w:val="both"/>
              <w:rPr>
                <w:rFonts w:ascii="Arial" w:hAnsi="Arial" w:cs="Arial"/>
                <w:b/>
              </w:rPr>
            </w:pPr>
            <w:r>
              <w:rPr>
                <w:rFonts w:ascii="Arial" w:hAnsi="Arial" w:cs="Arial"/>
                <w:b/>
              </w:rPr>
              <w:t>Total consumption of SED activity 1 (SEDA + DAAS)</w:t>
            </w:r>
          </w:p>
        </w:tc>
        <w:tc>
          <w:tcPr>
            <w:tcW w:w="1842" w:type="dxa"/>
          </w:tcPr>
          <w:p w:rsidR="004D5151" w:rsidRDefault="004D5151" w:rsidP="001B7F0A">
            <w:pPr>
              <w:pStyle w:val="NoSpacing"/>
              <w:spacing w:line="276" w:lineRule="auto"/>
              <w:jc w:val="both"/>
              <w:rPr>
                <w:rFonts w:ascii="Arial" w:hAnsi="Arial" w:cs="Arial"/>
                <w:i/>
              </w:rPr>
            </w:pPr>
          </w:p>
        </w:tc>
      </w:tr>
    </w:tbl>
    <w:p w:rsidR="004D5151" w:rsidRDefault="004D5151" w:rsidP="004D5151">
      <w:pPr>
        <w:pStyle w:val="NoSpacing"/>
        <w:ind w:left="720"/>
        <w:jc w:val="both"/>
        <w:rPr>
          <w:rFonts w:ascii="Arial" w:hAnsi="Arial" w:cs="Arial"/>
        </w:rPr>
      </w:pPr>
    </w:p>
    <w:tbl>
      <w:tblPr>
        <w:tblStyle w:val="TableGrid"/>
        <w:tblW w:w="9463" w:type="dxa"/>
        <w:tblLook w:val="04A0"/>
      </w:tblPr>
      <w:tblGrid>
        <w:gridCol w:w="2376"/>
        <w:gridCol w:w="5245"/>
        <w:gridCol w:w="1842"/>
      </w:tblGrid>
      <w:tr w:rsidR="004D5151" w:rsidTr="003C262D">
        <w:tc>
          <w:tcPr>
            <w:tcW w:w="7621" w:type="dxa"/>
            <w:gridSpan w:val="2"/>
            <w:tcBorders>
              <w:top w:val="nil"/>
              <w:left w:val="nil"/>
            </w:tcBorders>
          </w:tcPr>
          <w:p w:rsidR="004D5151" w:rsidRPr="004D5151" w:rsidRDefault="004D5151" w:rsidP="003C262D">
            <w:pPr>
              <w:pStyle w:val="NoSpacing"/>
              <w:spacing w:line="276" w:lineRule="auto"/>
              <w:rPr>
                <w:rFonts w:ascii="Arial" w:hAnsi="Arial" w:cs="Arial"/>
                <w:b/>
              </w:rPr>
            </w:pPr>
            <w:r>
              <w:rPr>
                <w:rFonts w:ascii="Arial" w:hAnsi="Arial" w:cs="Arial"/>
                <w:b/>
              </w:rPr>
              <w:t>Table 2        SED activity 2</w:t>
            </w:r>
          </w:p>
        </w:tc>
        <w:tc>
          <w:tcPr>
            <w:tcW w:w="1842" w:type="dxa"/>
            <w:shd w:val="clear" w:color="auto" w:fill="D9D9D9" w:themeFill="background1" w:themeFillShade="D9"/>
          </w:tcPr>
          <w:p w:rsidR="004D5151" w:rsidRPr="001B7F0A" w:rsidRDefault="004D5151" w:rsidP="003C262D">
            <w:pPr>
              <w:pStyle w:val="NoSpacing"/>
              <w:spacing w:line="276" w:lineRule="auto"/>
              <w:jc w:val="center"/>
              <w:rPr>
                <w:rFonts w:ascii="Arial" w:hAnsi="Arial" w:cs="Arial"/>
                <w:b/>
              </w:rPr>
            </w:pPr>
            <w:r>
              <w:rPr>
                <w:rFonts w:ascii="Arial" w:hAnsi="Arial" w:cs="Arial"/>
                <w:b/>
              </w:rPr>
              <w:t>Annual solvent consumption of activity (tonnes/year)*</w:t>
            </w:r>
          </w:p>
        </w:tc>
      </w:tr>
      <w:tr w:rsidR="004D5151" w:rsidTr="003C262D">
        <w:tc>
          <w:tcPr>
            <w:tcW w:w="2376" w:type="dxa"/>
            <w:shd w:val="clear" w:color="auto" w:fill="D9D9D9" w:themeFill="background1" w:themeFillShade="D9"/>
          </w:tcPr>
          <w:p w:rsidR="004D5151" w:rsidRPr="001B7F0A" w:rsidRDefault="004D5151" w:rsidP="003C262D">
            <w:pPr>
              <w:pStyle w:val="NoSpacing"/>
              <w:spacing w:line="276" w:lineRule="auto"/>
              <w:jc w:val="both"/>
              <w:rPr>
                <w:rFonts w:ascii="Arial" w:hAnsi="Arial" w:cs="Arial"/>
                <w:b/>
              </w:rPr>
            </w:pPr>
            <w:r>
              <w:rPr>
                <w:rFonts w:ascii="Arial" w:hAnsi="Arial" w:cs="Arial"/>
                <w:b/>
              </w:rPr>
              <w:t>SED activity (SEDA)</w:t>
            </w:r>
          </w:p>
        </w:tc>
        <w:tc>
          <w:tcPr>
            <w:tcW w:w="5245" w:type="dxa"/>
          </w:tcPr>
          <w:p w:rsidR="004D5151" w:rsidRDefault="004D5151" w:rsidP="003C262D">
            <w:pPr>
              <w:pStyle w:val="NoSpacing"/>
              <w:spacing w:line="276" w:lineRule="auto"/>
              <w:jc w:val="both"/>
              <w:rPr>
                <w:rFonts w:ascii="Arial" w:hAnsi="Arial" w:cs="Arial"/>
                <w:i/>
              </w:rPr>
            </w:pPr>
          </w:p>
        </w:tc>
        <w:tc>
          <w:tcPr>
            <w:tcW w:w="1842" w:type="dxa"/>
          </w:tcPr>
          <w:p w:rsidR="004D5151" w:rsidRDefault="004D5151" w:rsidP="003C262D">
            <w:pPr>
              <w:pStyle w:val="NoSpacing"/>
              <w:spacing w:line="276" w:lineRule="auto"/>
              <w:jc w:val="both"/>
              <w:rPr>
                <w:rFonts w:ascii="Arial" w:hAnsi="Arial" w:cs="Arial"/>
                <w:i/>
              </w:rPr>
            </w:pPr>
          </w:p>
        </w:tc>
      </w:tr>
      <w:tr w:rsidR="004D5151" w:rsidTr="003C262D">
        <w:tc>
          <w:tcPr>
            <w:tcW w:w="2376" w:type="dxa"/>
            <w:vMerge w:val="restart"/>
            <w:shd w:val="clear" w:color="auto" w:fill="D9D9D9" w:themeFill="background1" w:themeFillShade="D9"/>
          </w:tcPr>
          <w:p w:rsidR="004D5151" w:rsidRPr="001B7F0A" w:rsidRDefault="004D5151" w:rsidP="003C262D">
            <w:pPr>
              <w:pStyle w:val="NoSpacing"/>
              <w:spacing w:line="276" w:lineRule="auto"/>
              <w:jc w:val="both"/>
              <w:rPr>
                <w:rFonts w:ascii="Arial" w:hAnsi="Arial" w:cs="Arial"/>
                <w:b/>
              </w:rPr>
            </w:pPr>
            <w:r>
              <w:rPr>
                <w:rFonts w:ascii="Arial" w:hAnsi="Arial" w:cs="Arial"/>
                <w:b/>
              </w:rPr>
              <w:t xml:space="preserve">Directly </w:t>
            </w:r>
            <w:r w:rsidRPr="004D5151">
              <w:rPr>
                <w:rFonts w:ascii="Arial" w:hAnsi="Arial" w:cs="Arial"/>
                <w:b/>
                <w:shd w:val="clear" w:color="auto" w:fill="D9D9D9" w:themeFill="background1" w:themeFillShade="D9"/>
              </w:rPr>
              <w:t>associated activities (</w:t>
            </w:r>
            <w:proofErr w:type="spellStart"/>
            <w:r w:rsidRPr="004D5151">
              <w:rPr>
                <w:rFonts w:ascii="Arial" w:hAnsi="Arial" w:cs="Arial"/>
                <w:b/>
                <w:shd w:val="clear" w:color="auto" w:fill="D9D9D9" w:themeFill="background1" w:themeFillShade="D9"/>
              </w:rPr>
              <w:t>DAAs</w:t>
            </w:r>
            <w:proofErr w:type="spellEnd"/>
            <w:r>
              <w:rPr>
                <w:rFonts w:ascii="Arial" w:hAnsi="Arial" w:cs="Arial"/>
                <w:b/>
              </w:rPr>
              <w:t>)</w:t>
            </w:r>
          </w:p>
        </w:tc>
        <w:tc>
          <w:tcPr>
            <w:tcW w:w="5245" w:type="dxa"/>
          </w:tcPr>
          <w:p w:rsidR="004D5151" w:rsidRDefault="004D5151" w:rsidP="003C262D">
            <w:pPr>
              <w:pStyle w:val="NoSpacing"/>
              <w:spacing w:line="276" w:lineRule="auto"/>
              <w:jc w:val="both"/>
              <w:rPr>
                <w:rFonts w:ascii="Arial" w:hAnsi="Arial" w:cs="Arial"/>
                <w:i/>
              </w:rPr>
            </w:pPr>
          </w:p>
        </w:tc>
        <w:tc>
          <w:tcPr>
            <w:tcW w:w="1842" w:type="dxa"/>
          </w:tcPr>
          <w:p w:rsidR="004D5151" w:rsidRDefault="004D5151" w:rsidP="003C262D">
            <w:pPr>
              <w:pStyle w:val="NoSpacing"/>
              <w:spacing w:line="276" w:lineRule="auto"/>
              <w:jc w:val="both"/>
              <w:rPr>
                <w:rFonts w:ascii="Arial" w:hAnsi="Arial" w:cs="Arial"/>
                <w:i/>
              </w:rPr>
            </w:pPr>
          </w:p>
        </w:tc>
      </w:tr>
      <w:tr w:rsidR="004D5151" w:rsidTr="003C262D">
        <w:tc>
          <w:tcPr>
            <w:tcW w:w="2376" w:type="dxa"/>
            <w:vMerge/>
            <w:shd w:val="clear" w:color="auto" w:fill="D9D9D9" w:themeFill="background1" w:themeFillShade="D9"/>
          </w:tcPr>
          <w:p w:rsidR="004D5151" w:rsidRDefault="004D5151" w:rsidP="003C262D">
            <w:pPr>
              <w:pStyle w:val="NoSpacing"/>
              <w:spacing w:line="276" w:lineRule="auto"/>
              <w:jc w:val="both"/>
              <w:rPr>
                <w:rFonts w:ascii="Arial" w:hAnsi="Arial" w:cs="Arial"/>
                <w:i/>
              </w:rPr>
            </w:pPr>
          </w:p>
        </w:tc>
        <w:tc>
          <w:tcPr>
            <w:tcW w:w="5245" w:type="dxa"/>
          </w:tcPr>
          <w:p w:rsidR="004D5151" w:rsidRDefault="004D5151" w:rsidP="003C262D">
            <w:pPr>
              <w:pStyle w:val="NoSpacing"/>
              <w:spacing w:line="276" w:lineRule="auto"/>
              <w:jc w:val="both"/>
              <w:rPr>
                <w:rFonts w:ascii="Arial" w:hAnsi="Arial" w:cs="Arial"/>
                <w:i/>
              </w:rPr>
            </w:pPr>
          </w:p>
        </w:tc>
        <w:tc>
          <w:tcPr>
            <w:tcW w:w="1842" w:type="dxa"/>
          </w:tcPr>
          <w:p w:rsidR="004D5151" w:rsidRDefault="004D5151" w:rsidP="003C262D">
            <w:pPr>
              <w:pStyle w:val="NoSpacing"/>
              <w:spacing w:line="276" w:lineRule="auto"/>
              <w:jc w:val="both"/>
              <w:rPr>
                <w:rFonts w:ascii="Arial" w:hAnsi="Arial" w:cs="Arial"/>
                <w:i/>
              </w:rPr>
            </w:pPr>
          </w:p>
        </w:tc>
      </w:tr>
      <w:tr w:rsidR="004D5151" w:rsidTr="003C262D">
        <w:tc>
          <w:tcPr>
            <w:tcW w:w="2376" w:type="dxa"/>
            <w:vMerge/>
            <w:shd w:val="clear" w:color="auto" w:fill="D9D9D9" w:themeFill="background1" w:themeFillShade="D9"/>
          </w:tcPr>
          <w:p w:rsidR="004D5151" w:rsidRDefault="004D5151" w:rsidP="003C262D">
            <w:pPr>
              <w:pStyle w:val="NoSpacing"/>
              <w:spacing w:line="276" w:lineRule="auto"/>
              <w:jc w:val="both"/>
              <w:rPr>
                <w:rFonts w:ascii="Arial" w:hAnsi="Arial" w:cs="Arial"/>
                <w:i/>
              </w:rPr>
            </w:pPr>
          </w:p>
        </w:tc>
        <w:tc>
          <w:tcPr>
            <w:tcW w:w="5245" w:type="dxa"/>
          </w:tcPr>
          <w:p w:rsidR="004D5151" w:rsidRDefault="004D5151" w:rsidP="003C262D">
            <w:pPr>
              <w:pStyle w:val="NoSpacing"/>
              <w:spacing w:line="276" w:lineRule="auto"/>
              <w:jc w:val="both"/>
              <w:rPr>
                <w:rFonts w:ascii="Arial" w:hAnsi="Arial" w:cs="Arial"/>
                <w:i/>
              </w:rPr>
            </w:pPr>
          </w:p>
        </w:tc>
        <w:tc>
          <w:tcPr>
            <w:tcW w:w="1842" w:type="dxa"/>
          </w:tcPr>
          <w:p w:rsidR="004D5151" w:rsidRDefault="004D5151" w:rsidP="003C262D">
            <w:pPr>
              <w:pStyle w:val="NoSpacing"/>
              <w:spacing w:line="276" w:lineRule="auto"/>
              <w:jc w:val="both"/>
              <w:rPr>
                <w:rFonts w:ascii="Arial" w:hAnsi="Arial" w:cs="Arial"/>
                <w:i/>
              </w:rPr>
            </w:pPr>
          </w:p>
        </w:tc>
      </w:tr>
      <w:tr w:rsidR="004D5151" w:rsidTr="003C262D">
        <w:tc>
          <w:tcPr>
            <w:tcW w:w="2376" w:type="dxa"/>
            <w:vMerge/>
            <w:shd w:val="clear" w:color="auto" w:fill="D9D9D9" w:themeFill="background1" w:themeFillShade="D9"/>
          </w:tcPr>
          <w:p w:rsidR="004D5151" w:rsidRDefault="004D5151" w:rsidP="003C262D">
            <w:pPr>
              <w:pStyle w:val="NoSpacing"/>
              <w:spacing w:line="276" w:lineRule="auto"/>
              <w:jc w:val="both"/>
              <w:rPr>
                <w:rFonts w:ascii="Arial" w:hAnsi="Arial" w:cs="Arial"/>
                <w:i/>
              </w:rPr>
            </w:pPr>
          </w:p>
        </w:tc>
        <w:tc>
          <w:tcPr>
            <w:tcW w:w="5245" w:type="dxa"/>
            <w:shd w:val="clear" w:color="auto" w:fill="D9D9D9" w:themeFill="background1" w:themeFillShade="D9"/>
          </w:tcPr>
          <w:p w:rsidR="004D5151" w:rsidRPr="004D5151" w:rsidRDefault="004D5151" w:rsidP="003C262D">
            <w:pPr>
              <w:pStyle w:val="NoSpacing"/>
              <w:spacing w:line="276" w:lineRule="auto"/>
              <w:jc w:val="both"/>
              <w:rPr>
                <w:rFonts w:ascii="Arial" w:hAnsi="Arial" w:cs="Arial"/>
                <w:b/>
              </w:rPr>
            </w:pPr>
            <w:r>
              <w:rPr>
                <w:rFonts w:ascii="Arial" w:hAnsi="Arial" w:cs="Arial"/>
                <w:b/>
              </w:rPr>
              <w:t>Total consumption of SED activity 2 (SEDA + DAAS)</w:t>
            </w:r>
          </w:p>
        </w:tc>
        <w:tc>
          <w:tcPr>
            <w:tcW w:w="1842" w:type="dxa"/>
          </w:tcPr>
          <w:p w:rsidR="004D5151" w:rsidRDefault="004D5151" w:rsidP="003C262D">
            <w:pPr>
              <w:pStyle w:val="NoSpacing"/>
              <w:spacing w:line="276" w:lineRule="auto"/>
              <w:jc w:val="both"/>
              <w:rPr>
                <w:rFonts w:ascii="Arial" w:hAnsi="Arial" w:cs="Arial"/>
                <w:i/>
              </w:rPr>
            </w:pPr>
          </w:p>
        </w:tc>
      </w:tr>
    </w:tbl>
    <w:p w:rsidR="001B7F0A" w:rsidRDefault="004D5151" w:rsidP="004D5151">
      <w:pPr>
        <w:pStyle w:val="NoSpacing"/>
        <w:jc w:val="both"/>
        <w:rPr>
          <w:rFonts w:ascii="Arial" w:hAnsi="Arial" w:cs="Arial"/>
          <w:i/>
          <w:sz w:val="20"/>
          <w:szCs w:val="20"/>
        </w:rPr>
      </w:pPr>
      <w:r w:rsidRPr="004D5151">
        <w:rPr>
          <w:rFonts w:ascii="Arial" w:hAnsi="Arial" w:cs="Arial"/>
          <w:i/>
          <w:sz w:val="20"/>
          <w:szCs w:val="20"/>
        </w:rPr>
        <w:t>*If you do not know your actual annual solvent consumption, please use an average figure</w:t>
      </w:r>
      <w:r>
        <w:rPr>
          <w:rFonts w:ascii="Arial" w:hAnsi="Arial" w:cs="Arial"/>
          <w:i/>
          <w:sz w:val="20"/>
          <w:szCs w:val="20"/>
        </w:rPr>
        <w:t>.</w:t>
      </w:r>
    </w:p>
    <w:p w:rsidR="004D5151" w:rsidRDefault="004D5151" w:rsidP="004D5151">
      <w:pPr>
        <w:pStyle w:val="NoSpacing"/>
        <w:jc w:val="both"/>
        <w:rPr>
          <w:rFonts w:ascii="Arial" w:hAnsi="Arial" w:cs="Arial"/>
          <w:i/>
          <w:sz w:val="20"/>
          <w:szCs w:val="20"/>
        </w:rPr>
      </w:pPr>
    </w:p>
    <w:p w:rsidR="004D5151" w:rsidRDefault="004D5151" w:rsidP="004D5151">
      <w:pPr>
        <w:pStyle w:val="NoSpacing"/>
        <w:numPr>
          <w:ilvl w:val="1"/>
          <w:numId w:val="1"/>
        </w:numPr>
        <w:jc w:val="both"/>
        <w:rPr>
          <w:rFonts w:ascii="Arial" w:hAnsi="Arial" w:cs="Arial"/>
        </w:rPr>
      </w:pPr>
      <w:r>
        <w:rPr>
          <w:rFonts w:ascii="Arial" w:hAnsi="Arial" w:cs="Arial"/>
        </w:rPr>
        <w:t>In order to identify the total solvent consumption of your installation, please calculate the total annual solvent consumption of all your SED activities in the box below.</w:t>
      </w:r>
    </w:p>
    <w:p w:rsidR="004D5151" w:rsidRDefault="004D5151" w:rsidP="004D5151">
      <w:pPr>
        <w:pStyle w:val="NoSpacing"/>
        <w:ind w:left="720"/>
        <w:jc w:val="both"/>
        <w:rPr>
          <w:rFonts w:ascii="Arial" w:hAnsi="Arial" w:cs="Arial"/>
        </w:rPr>
      </w:pPr>
    </w:p>
    <w:tbl>
      <w:tblPr>
        <w:tblStyle w:val="TableGrid"/>
        <w:tblW w:w="9464" w:type="dxa"/>
        <w:tblLook w:val="04A0"/>
      </w:tblPr>
      <w:tblGrid>
        <w:gridCol w:w="4077"/>
        <w:gridCol w:w="5387"/>
      </w:tblGrid>
      <w:tr w:rsidR="004D5151" w:rsidTr="00FC4503">
        <w:tc>
          <w:tcPr>
            <w:tcW w:w="4077" w:type="dxa"/>
            <w:shd w:val="clear" w:color="auto" w:fill="D9D9D9" w:themeFill="background1" w:themeFillShade="D9"/>
          </w:tcPr>
          <w:p w:rsidR="004D5151" w:rsidRDefault="004D5151" w:rsidP="00FC4503">
            <w:pPr>
              <w:pStyle w:val="NoSpacing"/>
              <w:jc w:val="center"/>
              <w:rPr>
                <w:rFonts w:ascii="Arial" w:hAnsi="Arial" w:cs="Arial"/>
                <w:b/>
              </w:rPr>
            </w:pPr>
            <w:r>
              <w:rPr>
                <w:rFonts w:ascii="Arial" w:hAnsi="Arial" w:cs="Arial"/>
                <w:b/>
              </w:rPr>
              <w:t>Total annual solvent consumption</w:t>
            </w:r>
          </w:p>
          <w:p w:rsidR="004D5151" w:rsidRDefault="004D5151" w:rsidP="00FC4503">
            <w:pPr>
              <w:pStyle w:val="NoSpacing"/>
              <w:jc w:val="center"/>
              <w:rPr>
                <w:rFonts w:ascii="Arial" w:hAnsi="Arial" w:cs="Arial"/>
                <w:b/>
              </w:rPr>
            </w:pPr>
            <w:r>
              <w:rPr>
                <w:rFonts w:ascii="Arial" w:hAnsi="Arial" w:cs="Arial"/>
                <w:b/>
              </w:rPr>
              <w:t>(tonnes/year)*</w:t>
            </w:r>
          </w:p>
          <w:p w:rsidR="004D5151" w:rsidRDefault="004D5151" w:rsidP="004D5151">
            <w:pPr>
              <w:pStyle w:val="NoSpacing"/>
              <w:jc w:val="both"/>
              <w:rPr>
                <w:rFonts w:ascii="Arial" w:hAnsi="Arial" w:cs="Arial"/>
                <w:b/>
              </w:rPr>
            </w:pPr>
          </w:p>
          <w:p w:rsidR="004D5151" w:rsidRPr="004D5151" w:rsidRDefault="00FC4503" w:rsidP="004D5151">
            <w:pPr>
              <w:pStyle w:val="NoSpacing"/>
              <w:jc w:val="both"/>
              <w:rPr>
                <w:rFonts w:ascii="Arial" w:hAnsi="Arial" w:cs="Arial"/>
                <w:b/>
                <w:sz w:val="20"/>
                <w:szCs w:val="20"/>
              </w:rPr>
            </w:pPr>
            <w:r>
              <w:rPr>
                <w:rFonts w:ascii="Arial" w:hAnsi="Arial" w:cs="Arial"/>
                <w:b/>
                <w:sz w:val="20"/>
                <w:szCs w:val="20"/>
              </w:rPr>
              <w:t>*Total consumption = (total in Table 1) + (total in Table 2)</w:t>
            </w:r>
          </w:p>
        </w:tc>
        <w:tc>
          <w:tcPr>
            <w:tcW w:w="5387" w:type="dxa"/>
          </w:tcPr>
          <w:p w:rsidR="004D5151" w:rsidRDefault="004D5151" w:rsidP="004D5151">
            <w:pPr>
              <w:pStyle w:val="NoSpacing"/>
              <w:jc w:val="both"/>
              <w:rPr>
                <w:rFonts w:ascii="Arial" w:hAnsi="Arial" w:cs="Arial"/>
              </w:rPr>
            </w:pPr>
          </w:p>
        </w:tc>
      </w:tr>
    </w:tbl>
    <w:p w:rsidR="004D5151" w:rsidRPr="004D5151" w:rsidRDefault="004D5151" w:rsidP="004D5151">
      <w:pPr>
        <w:pStyle w:val="NoSpacing"/>
        <w:jc w:val="both"/>
        <w:rPr>
          <w:rFonts w:ascii="Arial" w:hAnsi="Arial" w:cs="Arial"/>
        </w:rPr>
      </w:pPr>
    </w:p>
    <w:p w:rsidR="004D5151" w:rsidRDefault="00FC4503" w:rsidP="00FC4503">
      <w:pPr>
        <w:pStyle w:val="NoSpacing"/>
        <w:numPr>
          <w:ilvl w:val="1"/>
          <w:numId w:val="1"/>
        </w:numPr>
        <w:jc w:val="both"/>
        <w:rPr>
          <w:rFonts w:ascii="Arial" w:hAnsi="Arial" w:cs="Arial"/>
        </w:rPr>
      </w:pPr>
      <w:r>
        <w:rPr>
          <w:rFonts w:ascii="Arial" w:hAnsi="Arial" w:cs="Arial"/>
        </w:rPr>
        <w:t>Application for an Authorisation.</w:t>
      </w:r>
    </w:p>
    <w:p w:rsidR="00FC4503" w:rsidRDefault="00FC4503" w:rsidP="00FC4503">
      <w:pPr>
        <w:pStyle w:val="NoSpacing"/>
        <w:jc w:val="both"/>
        <w:rPr>
          <w:rFonts w:ascii="Arial" w:hAnsi="Arial" w:cs="Arial"/>
        </w:rPr>
      </w:pPr>
    </w:p>
    <w:p w:rsidR="00FC4503" w:rsidRDefault="00FC4503" w:rsidP="00FC4503">
      <w:pPr>
        <w:pStyle w:val="NoSpacing"/>
        <w:jc w:val="both"/>
        <w:rPr>
          <w:rFonts w:ascii="Arial" w:hAnsi="Arial" w:cs="Arial"/>
        </w:rPr>
      </w:pPr>
      <w:r>
        <w:rPr>
          <w:rFonts w:ascii="Arial" w:hAnsi="Arial" w:cs="Arial"/>
        </w:rPr>
        <w:t>The date on which the SED installation started should be listed.  If different parts of the installation were brought into operation at different times, details of each should be listed with the corresponding date of operation.</w:t>
      </w:r>
    </w:p>
    <w:p w:rsidR="00FC4503" w:rsidRDefault="00FC4503" w:rsidP="00FC4503">
      <w:pPr>
        <w:pStyle w:val="NoSpacing"/>
        <w:jc w:val="both"/>
        <w:rPr>
          <w:rFonts w:ascii="Arial" w:hAnsi="Arial" w:cs="Arial"/>
        </w:rPr>
      </w:pPr>
    </w:p>
    <w:p w:rsidR="00FC4503" w:rsidRDefault="00FC4503" w:rsidP="00FC4503">
      <w:pPr>
        <w:pStyle w:val="NoSpacing"/>
        <w:jc w:val="both"/>
        <w:rPr>
          <w:rFonts w:ascii="Arial" w:hAnsi="Arial" w:cs="Arial"/>
          <w:b/>
        </w:rPr>
      </w:pPr>
      <w:r>
        <w:rPr>
          <w:rFonts w:ascii="Arial" w:hAnsi="Arial" w:cs="Arial"/>
          <w:b/>
        </w:rPr>
        <w:t>Table 3</w:t>
      </w:r>
      <w:r>
        <w:rPr>
          <w:rFonts w:ascii="Arial" w:hAnsi="Arial" w:cs="Arial"/>
          <w:b/>
        </w:rPr>
        <w:tab/>
        <w:t>SED activity 1</w:t>
      </w:r>
    </w:p>
    <w:tbl>
      <w:tblPr>
        <w:tblStyle w:val="TableGrid"/>
        <w:tblW w:w="9421" w:type="dxa"/>
        <w:tblLook w:val="04A0"/>
      </w:tblPr>
      <w:tblGrid>
        <w:gridCol w:w="3510"/>
        <w:gridCol w:w="1626"/>
        <w:gridCol w:w="2627"/>
        <w:gridCol w:w="1658"/>
      </w:tblGrid>
      <w:tr w:rsidR="00FC4503" w:rsidTr="00FC4503">
        <w:tc>
          <w:tcPr>
            <w:tcW w:w="3510" w:type="dxa"/>
            <w:shd w:val="clear" w:color="auto" w:fill="D9D9D9" w:themeFill="background1" w:themeFillShade="D9"/>
          </w:tcPr>
          <w:p w:rsidR="00FC4503" w:rsidRDefault="00FC4503" w:rsidP="00FC4503">
            <w:pPr>
              <w:pStyle w:val="NoSpacing"/>
              <w:spacing w:line="276" w:lineRule="auto"/>
              <w:jc w:val="center"/>
              <w:rPr>
                <w:rFonts w:ascii="Arial" w:hAnsi="Arial" w:cs="Arial"/>
                <w:b/>
              </w:rPr>
            </w:pPr>
            <w:r>
              <w:rPr>
                <w:rFonts w:ascii="Arial" w:hAnsi="Arial" w:cs="Arial"/>
                <w:b/>
              </w:rPr>
              <w:t>SED activity (SEDA)</w:t>
            </w:r>
          </w:p>
        </w:tc>
        <w:tc>
          <w:tcPr>
            <w:tcW w:w="1626" w:type="dxa"/>
            <w:shd w:val="clear" w:color="auto" w:fill="D9D9D9" w:themeFill="background1" w:themeFillShade="D9"/>
          </w:tcPr>
          <w:p w:rsidR="00FC4503" w:rsidRDefault="00FC4503" w:rsidP="00FC4503">
            <w:pPr>
              <w:pStyle w:val="NoSpacing"/>
              <w:spacing w:line="276" w:lineRule="auto"/>
              <w:jc w:val="center"/>
              <w:rPr>
                <w:rFonts w:ascii="Arial" w:hAnsi="Arial" w:cs="Arial"/>
                <w:b/>
              </w:rPr>
            </w:pPr>
            <w:r>
              <w:rPr>
                <w:rFonts w:ascii="Arial" w:hAnsi="Arial" w:cs="Arial"/>
                <w:b/>
              </w:rPr>
              <w:t>Date</w:t>
            </w:r>
          </w:p>
        </w:tc>
        <w:tc>
          <w:tcPr>
            <w:tcW w:w="2627" w:type="dxa"/>
            <w:shd w:val="clear" w:color="auto" w:fill="D9D9D9" w:themeFill="background1" w:themeFillShade="D9"/>
          </w:tcPr>
          <w:p w:rsidR="00FC4503" w:rsidRDefault="00FC4503" w:rsidP="00FC4503">
            <w:pPr>
              <w:pStyle w:val="NoSpacing"/>
              <w:spacing w:line="276" w:lineRule="auto"/>
              <w:jc w:val="center"/>
              <w:rPr>
                <w:rFonts w:ascii="Arial" w:hAnsi="Arial" w:cs="Arial"/>
                <w:b/>
              </w:rPr>
            </w:pPr>
            <w:r>
              <w:rPr>
                <w:rFonts w:ascii="Arial" w:hAnsi="Arial" w:cs="Arial"/>
                <w:b/>
              </w:rPr>
              <w:t>Directly associated activities (</w:t>
            </w:r>
            <w:proofErr w:type="spellStart"/>
            <w:r>
              <w:rPr>
                <w:rFonts w:ascii="Arial" w:hAnsi="Arial" w:cs="Arial"/>
                <w:b/>
              </w:rPr>
              <w:t>DAAs</w:t>
            </w:r>
            <w:proofErr w:type="spellEnd"/>
            <w:r>
              <w:rPr>
                <w:rFonts w:ascii="Arial" w:hAnsi="Arial" w:cs="Arial"/>
                <w:b/>
              </w:rPr>
              <w:t>)</w:t>
            </w:r>
          </w:p>
        </w:tc>
        <w:tc>
          <w:tcPr>
            <w:tcW w:w="1658" w:type="dxa"/>
            <w:shd w:val="clear" w:color="auto" w:fill="D9D9D9" w:themeFill="background1" w:themeFillShade="D9"/>
          </w:tcPr>
          <w:p w:rsidR="00FC4503" w:rsidRDefault="00FC4503" w:rsidP="00FC4503">
            <w:pPr>
              <w:pStyle w:val="NoSpacing"/>
              <w:spacing w:line="276" w:lineRule="auto"/>
              <w:jc w:val="center"/>
              <w:rPr>
                <w:rFonts w:ascii="Arial" w:hAnsi="Arial" w:cs="Arial"/>
                <w:b/>
              </w:rPr>
            </w:pPr>
            <w:r>
              <w:rPr>
                <w:rFonts w:ascii="Arial" w:hAnsi="Arial" w:cs="Arial"/>
                <w:b/>
              </w:rPr>
              <w:t>Date</w:t>
            </w:r>
          </w:p>
        </w:tc>
      </w:tr>
      <w:tr w:rsidR="00FC4503" w:rsidTr="00FC4503">
        <w:tc>
          <w:tcPr>
            <w:tcW w:w="3510" w:type="dxa"/>
          </w:tcPr>
          <w:p w:rsidR="00FC4503" w:rsidRDefault="00FC4503" w:rsidP="00FC4503">
            <w:pPr>
              <w:pStyle w:val="NoSpacing"/>
              <w:spacing w:line="276" w:lineRule="auto"/>
              <w:jc w:val="both"/>
              <w:rPr>
                <w:rFonts w:ascii="Arial" w:hAnsi="Arial" w:cs="Arial"/>
                <w:b/>
              </w:rPr>
            </w:pPr>
          </w:p>
          <w:p w:rsidR="00FC4503" w:rsidRDefault="00FC4503" w:rsidP="00FC4503">
            <w:pPr>
              <w:pStyle w:val="NoSpacing"/>
              <w:spacing w:line="276" w:lineRule="auto"/>
              <w:jc w:val="both"/>
              <w:rPr>
                <w:rFonts w:ascii="Arial" w:hAnsi="Arial" w:cs="Arial"/>
                <w:b/>
              </w:rPr>
            </w:pPr>
          </w:p>
        </w:tc>
        <w:tc>
          <w:tcPr>
            <w:tcW w:w="1626" w:type="dxa"/>
          </w:tcPr>
          <w:p w:rsidR="00FC4503" w:rsidRDefault="00FC4503" w:rsidP="00FC4503">
            <w:pPr>
              <w:pStyle w:val="NoSpacing"/>
              <w:spacing w:line="276" w:lineRule="auto"/>
              <w:jc w:val="both"/>
              <w:rPr>
                <w:rFonts w:ascii="Arial" w:hAnsi="Arial" w:cs="Arial"/>
                <w:b/>
              </w:rPr>
            </w:pPr>
          </w:p>
        </w:tc>
        <w:tc>
          <w:tcPr>
            <w:tcW w:w="2627" w:type="dxa"/>
          </w:tcPr>
          <w:p w:rsidR="00FC4503" w:rsidRDefault="00FC4503" w:rsidP="00FC4503">
            <w:pPr>
              <w:pStyle w:val="NoSpacing"/>
              <w:spacing w:line="276" w:lineRule="auto"/>
              <w:jc w:val="both"/>
              <w:rPr>
                <w:rFonts w:ascii="Arial" w:hAnsi="Arial" w:cs="Arial"/>
                <w:b/>
              </w:rPr>
            </w:pPr>
          </w:p>
        </w:tc>
        <w:tc>
          <w:tcPr>
            <w:tcW w:w="1658" w:type="dxa"/>
          </w:tcPr>
          <w:p w:rsidR="00FC4503" w:rsidRDefault="00FC4503" w:rsidP="00FC4503">
            <w:pPr>
              <w:pStyle w:val="NoSpacing"/>
              <w:spacing w:line="276" w:lineRule="auto"/>
              <w:jc w:val="both"/>
              <w:rPr>
                <w:rFonts w:ascii="Arial" w:hAnsi="Arial" w:cs="Arial"/>
                <w:b/>
              </w:rPr>
            </w:pPr>
          </w:p>
        </w:tc>
      </w:tr>
      <w:tr w:rsidR="00FC4503" w:rsidTr="00FC4503">
        <w:tc>
          <w:tcPr>
            <w:tcW w:w="5136" w:type="dxa"/>
            <w:gridSpan w:val="2"/>
            <w:vMerge w:val="restart"/>
            <w:tcBorders>
              <w:left w:val="nil"/>
            </w:tcBorders>
          </w:tcPr>
          <w:p w:rsidR="00FC4503" w:rsidRDefault="00FC4503" w:rsidP="00FC4503">
            <w:pPr>
              <w:pStyle w:val="NoSpacing"/>
              <w:spacing w:line="276" w:lineRule="auto"/>
              <w:jc w:val="both"/>
              <w:rPr>
                <w:rFonts w:ascii="Arial" w:hAnsi="Arial" w:cs="Arial"/>
                <w:b/>
              </w:rPr>
            </w:pPr>
          </w:p>
        </w:tc>
        <w:tc>
          <w:tcPr>
            <w:tcW w:w="2627" w:type="dxa"/>
          </w:tcPr>
          <w:p w:rsidR="00FC4503" w:rsidRDefault="00FC4503" w:rsidP="00FC4503">
            <w:pPr>
              <w:pStyle w:val="NoSpacing"/>
              <w:spacing w:line="276" w:lineRule="auto"/>
              <w:jc w:val="both"/>
              <w:rPr>
                <w:rFonts w:ascii="Arial" w:hAnsi="Arial" w:cs="Arial"/>
                <w:b/>
              </w:rPr>
            </w:pPr>
            <w:r>
              <w:rPr>
                <w:rFonts w:ascii="Arial" w:hAnsi="Arial" w:cs="Arial"/>
                <w:b/>
              </w:rPr>
              <w:t xml:space="preserve"> </w:t>
            </w:r>
          </w:p>
          <w:p w:rsidR="00FC4503" w:rsidRDefault="00FC4503" w:rsidP="00FC4503">
            <w:pPr>
              <w:pStyle w:val="NoSpacing"/>
              <w:spacing w:line="276" w:lineRule="auto"/>
              <w:jc w:val="both"/>
              <w:rPr>
                <w:rFonts w:ascii="Arial" w:hAnsi="Arial" w:cs="Arial"/>
                <w:b/>
              </w:rPr>
            </w:pPr>
          </w:p>
        </w:tc>
        <w:tc>
          <w:tcPr>
            <w:tcW w:w="1658" w:type="dxa"/>
          </w:tcPr>
          <w:p w:rsidR="00FC4503" w:rsidRDefault="00FC4503" w:rsidP="00FC4503">
            <w:pPr>
              <w:pStyle w:val="NoSpacing"/>
              <w:spacing w:line="276" w:lineRule="auto"/>
              <w:jc w:val="both"/>
              <w:rPr>
                <w:rFonts w:ascii="Arial" w:hAnsi="Arial" w:cs="Arial"/>
                <w:b/>
              </w:rPr>
            </w:pPr>
          </w:p>
        </w:tc>
      </w:tr>
      <w:tr w:rsidR="00FC4503" w:rsidTr="00FC4503">
        <w:tc>
          <w:tcPr>
            <w:tcW w:w="5136" w:type="dxa"/>
            <w:gridSpan w:val="2"/>
            <w:vMerge/>
            <w:tcBorders>
              <w:left w:val="nil"/>
              <w:bottom w:val="nil"/>
            </w:tcBorders>
          </w:tcPr>
          <w:p w:rsidR="00FC4503" w:rsidRDefault="00FC4503" w:rsidP="00FC4503">
            <w:pPr>
              <w:pStyle w:val="NoSpacing"/>
              <w:spacing w:line="276" w:lineRule="auto"/>
              <w:jc w:val="both"/>
              <w:rPr>
                <w:rFonts w:ascii="Arial" w:hAnsi="Arial" w:cs="Arial"/>
                <w:b/>
              </w:rPr>
            </w:pPr>
          </w:p>
        </w:tc>
        <w:tc>
          <w:tcPr>
            <w:tcW w:w="2627" w:type="dxa"/>
          </w:tcPr>
          <w:p w:rsidR="00FC4503" w:rsidRDefault="00FC4503" w:rsidP="00FC4503">
            <w:pPr>
              <w:pStyle w:val="NoSpacing"/>
              <w:spacing w:line="276" w:lineRule="auto"/>
              <w:jc w:val="both"/>
              <w:rPr>
                <w:rFonts w:ascii="Arial" w:hAnsi="Arial" w:cs="Arial"/>
                <w:b/>
              </w:rPr>
            </w:pPr>
          </w:p>
          <w:p w:rsidR="00FC4503" w:rsidRDefault="00FC4503" w:rsidP="00FC4503">
            <w:pPr>
              <w:pStyle w:val="NoSpacing"/>
              <w:spacing w:line="276" w:lineRule="auto"/>
              <w:jc w:val="both"/>
              <w:rPr>
                <w:rFonts w:ascii="Arial" w:hAnsi="Arial" w:cs="Arial"/>
                <w:b/>
              </w:rPr>
            </w:pPr>
          </w:p>
        </w:tc>
        <w:tc>
          <w:tcPr>
            <w:tcW w:w="1658" w:type="dxa"/>
          </w:tcPr>
          <w:p w:rsidR="00FC4503" w:rsidRDefault="00FC4503" w:rsidP="00FC4503">
            <w:pPr>
              <w:pStyle w:val="NoSpacing"/>
              <w:spacing w:line="276" w:lineRule="auto"/>
              <w:jc w:val="both"/>
              <w:rPr>
                <w:rFonts w:ascii="Arial" w:hAnsi="Arial" w:cs="Arial"/>
                <w:b/>
              </w:rPr>
            </w:pPr>
          </w:p>
        </w:tc>
      </w:tr>
    </w:tbl>
    <w:p w:rsidR="00FC4503" w:rsidRPr="00FC4503" w:rsidRDefault="00FC4503" w:rsidP="00FC4503">
      <w:pPr>
        <w:pStyle w:val="NoSpacing"/>
        <w:jc w:val="both"/>
        <w:rPr>
          <w:rFonts w:ascii="Arial" w:hAnsi="Arial" w:cs="Arial"/>
          <w:b/>
        </w:rPr>
      </w:pPr>
    </w:p>
    <w:p w:rsidR="00FC4503" w:rsidRDefault="00FC4503" w:rsidP="001B7F0A">
      <w:pPr>
        <w:pStyle w:val="NoSpacing"/>
        <w:jc w:val="both"/>
        <w:rPr>
          <w:rFonts w:ascii="Arial" w:hAnsi="Arial" w:cs="Arial"/>
        </w:rPr>
      </w:pPr>
    </w:p>
    <w:p w:rsidR="00FC4503" w:rsidRDefault="00FC4503" w:rsidP="001B7F0A">
      <w:pPr>
        <w:pStyle w:val="NoSpacing"/>
        <w:jc w:val="both"/>
        <w:rPr>
          <w:rFonts w:ascii="Arial" w:hAnsi="Arial" w:cs="Arial"/>
          <w:b/>
        </w:rPr>
      </w:pPr>
      <w:r w:rsidRPr="00FC4503">
        <w:rPr>
          <w:rFonts w:ascii="Arial" w:hAnsi="Arial" w:cs="Arial"/>
          <w:b/>
        </w:rPr>
        <w:t>Table 4</w:t>
      </w:r>
      <w:r>
        <w:rPr>
          <w:rFonts w:ascii="Arial" w:hAnsi="Arial" w:cs="Arial"/>
          <w:b/>
        </w:rPr>
        <w:tab/>
        <w:t>SED activity 2</w:t>
      </w:r>
    </w:p>
    <w:tbl>
      <w:tblPr>
        <w:tblStyle w:val="TableGrid"/>
        <w:tblW w:w="9421" w:type="dxa"/>
        <w:tblLook w:val="04A0"/>
      </w:tblPr>
      <w:tblGrid>
        <w:gridCol w:w="3510"/>
        <w:gridCol w:w="1626"/>
        <w:gridCol w:w="2627"/>
        <w:gridCol w:w="1658"/>
      </w:tblGrid>
      <w:tr w:rsidR="00FC4503" w:rsidTr="003C262D">
        <w:tc>
          <w:tcPr>
            <w:tcW w:w="3510" w:type="dxa"/>
            <w:shd w:val="clear" w:color="auto" w:fill="D9D9D9" w:themeFill="background1" w:themeFillShade="D9"/>
          </w:tcPr>
          <w:p w:rsidR="00FC4503" w:rsidRDefault="00FC4503" w:rsidP="003C262D">
            <w:pPr>
              <w:pStyle w:val="NoSpacing"/>
              <w:spacing w:line="276" w:lineRule="auto"/>
              <w:jc w:val="center"/>
              <w:rPr>
                <w:rFonts w:ascii="Arial" w:hAnsi="Arial" w:cs="Arial"/>
                <w:b/>
              </w:rPr>
            </w:pPr>
            <w:r>
              <w:rPr>
                <w:rFonts w:ascii="Arial" w:hAnsi="Arial" w:cs="Arial"/>
                <w:b/>
              </w:rPr>
              <w:t>SED activity (SEDA)</w:t>
            </w:r>
          </w:p>
        </w:tc>
        <w:tc>
          <w:tcPr>
            <w:tcW w:w="1626" w:type="dxa"/>
            <w:shd w:val="clear" w:color="auto" w:fill="D9D9D9" w:themeFill="background1" w:themeFillShade="D9"/>
          </w:tcPr>
          <w:p w:rsidR="00FC4503" w:rsidRDefault="00FC4503" w:rsidP="003C262D">
            <w:pPr>
              <w:pStyle w:val="NoSpacing"/>
              <w:spacing w:line="276" w:lineRule="auto"/>
              <w:jc w:val="center"/>
              <w:rPr>
                <w:rFonts w:ascii="Arial" w:hAnsi="Arial" w:cs="Arial"/>
                <w:b/>
              </w:rPr>
            </w:pPr>
            <w:r>
              <w:rPr>
                <w:rFonts w:ascii="Arial" w:hAnsi="Arial" w:cs="Arial"/>
                <w:b/>
              </w:rPr>
              <w:t>Date</w:t>
            </w:r>
          </w:p>
        </w:tc>
        <w:tc>
          <w:tcPr>
            <w:tcW w:w="2627" w:type="dxa"/>
            <w:shd w:val="clear" w:color="auto" w:fill="D9D9D9" w:themeFill="background1" w:themeFillShade="D9"/>
          </w:tcPr>
          <w:p w:rsidR="00FC4503" w:rsidRDefault="00FC4503" w:rsidP="003C262D">
            <w:pPr>
              <w:pStyle w:val="NoSpacing"/>
              <w:spacing w:line="276" w:lineRule="auto"/>
              <w:jc w:val="center"/>
              <w:rPr>
                <w:rFonts w:ascii="Arial" w:hAnsi="Arial" w:cs="Arial"/>
                <w:b/>
              </w:rPr>
            </w:pPr>
            <w:r>
              <w:rPr>
                <w:rFonts w:ascii="Arial" w:hAnsi="Arial" w:cs="Arial"/>
                <w:b/>
              </w:rPr>
              <w:t>Directly associated activities (</w:t>
            </w:r>
            <w:proofErr w:type="spellStart"/>
            <w:r>
              <w:rPr>
                <w:rFonts w:ascii="Arial" w:hAnsi="Arial" w:cs="Arial"/>
                <w:b/>
              </w:rPr>
              <w:t>DAAs</w:t>
            </w:r>
            <w:proofErr w:type="spellEnd"/>
            <w:r>
              <w:rPr>
                <w:rFonts w:ascii="Arial" w:hAnsi="Arial" w:cs="Arial"/>
                <w:b/>
              </w:rPr>
              <w:t>)</w:t>
            </w:r>
          </w:p>
        </w:tc>
        <w:tc>
          <w:tcPr>
            <w:tcW w:w="1658" w:type="dxa"/>
            <w:shd w:val="clear" w:color="auto" w:fill="D9D9D9" w:themeFill="background1" w:themeFillShade="D9"/>
          </w:tcPr>
          <w:p w:rsidR="00FC4503" w:rsidRDefault="00FC4503" w:rsidP="003C262D">
            <w:pPr>
              <w:pStyle w:val="NoSpacing"/>
              <w:spacing w:line="276" w:lineRule="auto"/>
              <w:jc w:val="center"/>
              <w:rPr>
                <w:rFonts w:ascii="Arial" w:hAnsi="Arial" w:cs="Arial"/>
                <w:b/>
              </w:rPr>
            </w:pPr>
            <w:r>
              <w:rPr>
                <w:rFonts w:ascii="Arial" w:hAnsi="Arial" w:cs="Arial"/>
                <w:b/>
              </w:rPr>
              <w:t>Date</w:t>
            </w:r>
          </w:p>
        </w:tc>
      </w:tr>
      <w:tr w:rsidR="00FC4503" w:rsidTr="003C262D">
        <w:tc>
          <w:tcPr>
            <w:tcW w:w="3510" w:type="dxa"/>
          </w:tcPr>
          <w:p w:rsidR="00FC4503" w:rsidRDefault="00FC4503" w:rsidP="003C262D">
            <w:pPr>
              <w:pStyle w:val="NoSpacing"/>
              <w:spacing w:line="276" w:lineRule="auto"/>
              <w:jc w:val="both"/>
              <w:rPr>
                <w:rFonts w:ascii="Arial" w:hAnsi="Arial" w:cs="Arial"/>
                <w:b/>
              </w:rPr>
            </w:pPr>
          </w:p>
          <w:p w:rsidR="00FC4503" w:rsidRDefault="00FC4503" w:rsidP="003C262D">
            <w:pPr>
              <w:pStyle w:val="NoSpacing"/>
              <w:spacing w:line="276" w:lineRule="auto"/>
              <w:jc w:val="both"/>
              <w:rPr>
                <w:rFonts w:ascii="Arial" w:hAnsi="Arial" w:cs="Arial"/>
                <w:b/>
              </w:rPr>
            </w:pPr>
          </w:p>
        </w:tc>
        <w:tc>
          <w:tcPr>
            <w:tcW w:w="1626" w:type="dxa"/>
          </w:tcPr>
          <w:p w:rsidR="00FC4503" w:rsidRDefault="00FC4503" w:rsidP="003C262D">
            <w:pPr>
              <w:pStyle w:val="NoSpacing"/>
              <w:spacing w:line="276" w:lineRule="auto"/>
              <w:jc w:val="both"/>
              <w:rPr>
                <w:rFonts w:ascii="Arial" w:hAnsi="Arial" w:cs="Arial"/>
                <w:b/>
              </w:rPr>
            </w:pPr>
          </w:p>
        </w:tc>
        <w:tc>
          <w:tcPr>
            <w:tcW w:w="2627" w:type="dxa"/>
          </w:tcPr>
          <w:p w:rsidR="00FC4503" w:rsidRDefault="00FC4503" w:rsidP="003C262D">
            <w:pPr>
              <w:pStyle w:val="NoSpacing"/>
              <w:spacing w:line="276" w:lineRule="auto"/>
              <w:jc w:val="both"/>
              <w:rPr>
                <w:rFonts w:ascii="Arial" w:hAnsi="Arial" w:cs="Arial"/>
                <w:b/>
              </w:rPr>
            </w:pPr>
          </w:p>
        </w:tc>
        <w:tc>
          <w:tcPr>
            <w:tcW w:w="1658" w:type="dxa"/>
          </w:tcPr>
          <w:p w:rsidR="00FC4503" w:rsidRDefault="00FC4503" w:rsidP="003C262D">
            <w:pPr>
              <w:pStyle w:val="NoSpacing"/>
              <w:spacing w:line="276" w:lineRule="auto"/>
              <w:jc w:val="both"/>
              <w:rPr>
                <w:rFonts w:ascii="Arial" w:hAnsi="Arial" w:cs="Arial"/>
                <w:b/>
              </w:rPr>
            </w:pPr>
          </w:p>
        </w:tc>
      </w:tr>
      <w:tr w:rsidR="00FC4503" w:rsidTr="003C262D">
        <w:tc>
          <w:tcPr>
            <w:tcW w:w="5136" w:type="dxa"/>
            <w:gridSpan w:val="2"/>
            <w:vMerge w:val="restart"/>
            <w:tcBorders>
              <w:left w:val="nil"/>
            </w:tcBorders>
          </w:tcPr>
          <w:p w:rsidR="00FC4503" w:rsidRDefault="00FC4503" w:rsidP="003C262D">
            <w:pPr>
              <w:pStyle w:val="NoSpacing"/>
              <w:spacing w:line="276" w:lineRule="auto"/>
              <w:jc w:val="both"/>
              <w:rPr>
                <w:rFonts w:ascii="Arial" w:hAnsi="Arial" w:cs="Arial"/>
                <w:b/>
              </w:rPr>
            </w:pPr>
          </w:p>
        </w:tc>
        <w:tc>
          <w:tcPr>
            <w:tcW w:w="2627" w:type="dxa"/>
          </w:tcPr>
          <w:p w:rsidR="00FC4503" w:rsidRDefault="00FC4503" w:rsidP="003C262D">
            <w:pPr>
              <w:pStyle w:val="NoSpacing"/>
              <w:spacing w:line="276" w:lineRule="auto"/>
              <w:jc w:val="both"/>
              <w:rPr>
                <w:rFonts w:ascii="Arial" w:hAnsi="Arial" w:cs="Arial"/>
                <w:b/>
              </w:rPr>
            </w:pPr>
            <w:r>
              <w:rPr>
                <w:rFonts w:ascii="Arial" w:hAnsi="Arial" w:cs="Arial"/>
                <w:b/>
              </w:rPr>
              <w:t xml:space="preserve"> </w:t>
            </w:r>
          </w:p>
          <w:p w:rsidR="00FC4503" w:rsidRDefault="00FC4503" w:rsidP="003C262D">
            <w:pPr>
              <w:pStyle w:val="NoSpacing"/>
              <w:spacing w:line="276" w:lineRule="auto"/>
              <w:jc w:val="both"/>
              <w:rPr>
                <w:rFonts w:ascii="Arial" w:hAnsi="Arial" w:cs="Arial"/>
                <w:b/>
              </w:rPr>
            </w:pPr>
          </w:p>
        </w:tc>
        <w:tc>
          <w:tcPr>
            <w:tcW w:w="1658" w:type="dxa"/>
          </w:tcPr>
          <w:p w:rsidR="00FC4503" w:rsidRDefault="00FC4503" w:rsidP="003C262D">
            <w:pPr>
              <w:pStyle w:val="NoSpacing"/>
              <w:spacing w:line="276" w:lineRule="auto"/>
              <w:jc w:val="both"/>
              <w:rPr>
                <w:rFonts w:ascii="Arial" w:hAnsi="Arial" w:cs="Arial"/>
                <w:b/>
              </w:rPr>
            </w:pPr>
          </w:p>
        </w:tc>
      </w:tr>
      <w:tr w:rsidR="00FC4503" w:rsidTr="003C262D">
        <w:tc>
          <w:tcPr>
            <w:tcW w:w="5136" w:type="dxa"/>
            <w:gridSpan w:val="2"/>
            <w:vMerge/>
            <w:tcBorders>
              <w:left w:val="nil"/>
              <w:bottom w:val="nil"/>
            </w:tcBorders>
          </w:tcPr>
          <w:p w:rsidR="00FC4503" w:rsidRDefault="00FC4503" w:rsidP="003C262D">
            <w:pPr>
              <w:pStyle w:val="NoSpacing"/>
              <w:spacing w:line="276" w:lineRule="auto"/>
              <w:jc w:val="both"/>
              <w:rPr>
                <w:rFonts w:ascii="Arial" w:hAnsi="Arial" w:cs="Arial"/>
                <w:b/>
              </w:rPr>
            </w:pPr>
          </w:p>
        </w:tc>
        <w:tc>
          <w:tcPr>
            <w:tcW w:w="2627" w:type="dxa"/>
          </w:tcPr>
          <w:p w:rsidR="00FC4503" w:rsidRDefault="00FC4503" w:rsidP="003C262D">
            <w:pPr>
              <w:pStyle w:val="NoSpacing"/>
              <w:spacing w:line="276" w:lineRule="auto"/>
              <w:jc w:val="both"/>
              <w:rPr>
                <w:rFonts w:ascii="Arial" w:hAnsi="Arial" w:cs="Arial"/>
                <w:b/>
              </w:rPr>
            </w:pPr>
          </w:p>
          <w:p w:rsidR="00FC4503" w:rsidRDefault="00FC4503" w:rsidP="003C262D">
            <w:pPr>
              <w:pStyle w:val="NoSpacing"/>
              <w:spacing w:line="276" w:lineRule="auto"/>
              <w:jc w:val="both"/>
              <w:rPr>
                <w:rFonts w:ascii="Arial" w:hAnsi="Arial" w:cs="Arial"/>
                <w:b/>
              </w:rPr>
            </w:pPr>
          </w:p>
        </w:tc>
        <w:tc>
          <w:tcPr>
            <w:tcW w:w="1658" w:type="dxa"/>
          </w:tcPr>
          <w:p w:rsidR="00FC4503" w:rsidRDefault="00FC4503" w:rsidP="003C262D">
            <w:pPr>
              <w:pStyle w:val="NoSpacing"/>
              <w:spacing w:line="276" w:lineRule="auto"/>
              <w:jc w:val="both"/>
              <w:rPr>
                <w:rFonts w:ascii="Arial" w:hAnsi="Arial" w:cs="Arial"/>
                <w:b/>
              </w:rPr>
            </w:pPr>
          </w:p>
        </w:tc>
      </w:tr>
    </w:tbl>
    <w:p w:rsidR="00FC4503" w:rsidRPr="00FC4503" w:rsidRDefault="00FC4503" w:rsidP="00FC4503">
      <w:pPr>
        <w:pStyle w:val="NoSpacing"/>
        <w:jc w:val="both"/>
        <w:rPr>
          <w:rFonts w:ascii="Arial" w:hAnsi="Arial" w:cs="Arial"/>
          <w:b/>
        </w:rPr>
      </w:pPr>
    </w:p>
    <w:p w:rsidR="00FC4503" w:rsidRDefault="00FC4503" w:rsidP="001B7F0A">
      <w:pPr>
        <w:pStyle w:val="NoSpacing"/>
        <w:jc w:val="both"/>
        <w:rPr>
          <w:rFonts w:ascii="Arial" w:hAnsi="Arial" w:cs="Arial"/>
        </w:rPr>
      </w:pPr>
      <w:r>
        <w:rPr>
          <w:rFonts w:ascii="Arial" w:hAnsi="Arial" w:cs="Arial"/>
        </w:rPr>
        <w:t>Please attach extra sheets if required.</w:t>
      </w:r>
    </w:p>
    <w:p w:rsidR="00FC4503" w:rsidRDefault="00FC4503" w:rsidP="001B7F0A">
      <w:pPr>
        <w:pStyle w:val="NoSpacing"/>
        <w:jc w:val="both"/>
        <w:rPr>
          <w:rFonts w:ascii="Arial" w:hAnsi="Arial" w:cs="Arial"/>
        </w:rPr>
      </w:pPr>
    </w:p>
    <w:p w:rsidR="00FC4503" w:rsidRDefault="00FC4503" w:rsidP="00FC4503">
      <w:pPr>
        <w:pStyle w:val="NoSpacing"/>
        <w:numPr>
          <w:ilvl w:val="1"/>
          <w:numId w:val="1"/>
        </w:numPr>
        <w:jc w:val="both"/>
        <w:rPr>
          <w:rFonts w:ascii="Arial" w:hAnsi="Arial" w:cs="Arial"/>
        </w:rPr>
      </w:pPr>
      <w:r>
        <w:rPr>
          <w:rFonts w:ascii="Arial" w:hAnsi="Arial" w:cs="Arial"/>
        </w:rPr>
        <w:t>Please provide details of the date of installation and nature of any VOC abatement equipment that was, or is proposed to be, brought into operation at the SED installation.</w:t>
      </w:r>
    </w:p>
    <w:p w:rsidR="00FC4503" w:rsidRDefault="00E43648" w:rsidP="00FC4503">
      <w:pPr>
        <w:pStyle w:val="NoSpacing"/>
        <w:ind w:left="720"/>
        <w:jc w:val="both"/>
        <w:rPr>
          <w:rFonts w:ascii="Arial" w:hAnsi="Arial" w:cs="Arial"/>
          <w:i/>
          <w:sz w:val="20"/>
          <w:szCs w:val="20"/>
        </w:rPr>
      </w:pPr>
      <w:r>
        <w:rPr>
          <w:rFonts w:ascii="Arial" w:hAnsi="Arial" w:cs="Arial"/>
          <w:i/>
          <w:sz w:val="20"/>
          <w:szCs w:val="20"/>
        </w:rPr>
        <w:t>If different pieces of abatement equipment were, or are proposed to be, brought into operation at different times, details of each should be listed with the corresponding date of operation.</w:t>
      </w:r>
    </w:p>
    <w:p w:rsidR="00E43648" w:rsidRDefault="00E43648" w:rsidP="00FC4503">
      <w:pPr>
        <w:pStyle w:val="NoSpacing"/>
        <w:ind w:left="720"/>
        <w:jc w:val="both"/>
        <w:rPr>
          <w:rFonts w:ascii="Arial" w:hAnsi="Arial" w:cs="Arial"/>
          <w:i/>
          <w:sz w:val="20"/>
          <w:szCs w:val="20"/>
        </w:rPr>
      </w:pPr>
      <w:r>
        <w:rPr>
          <w:rFonts w:ascii="Arial" w:hAnsi="Arial" w:cs="Arial"/>
          <w:i/>
          <w:sz w:val="20"/>
          <w:szCs w:val="20"/>
        </w:rPr>
        <w:t>(Please refer to Appendix for guidance on risk phrases and MSDS).</w:t>
      </w:r>
    </w:p>
    <w:p w:rsidR="00E43648" w:rsidRPr="00E43648" w:rsidRDefault="00E43648" w:rsidP="00FC4503">
      <w:pPr>
        <w:pStyle w:val="NoSpacing"/>
        <w:ind w:left="720"/>
        <w:jc w:val="both"/>
        <w:rPr>
          <w:rFonts w:ascii="Arial" w:hAnsi="Arial" w:cs="Arial"/>
        </w:rPr>
      </w:pPr>
    </w:p>
    <w:p w:rsidR="00E43648" w:rsidRPr="00E43648" w:rsidRDefault="00FF5C84" w:rsidP="00E43648">
      <w:pPr>
        <w:pStyle w:val="NoSpacing"/>
        <w:jc w:val="both"/>
        <w:rPr>
          <w:rFonts w:ascii="Arial" w:hAnsi="Arial" w:cs="Arial"/>
          <w:b/>
        </w:rPr>
      </w:pPr>
      <w:r>
        <w:rPr>
          <w:rFonts w:ascii="Arial" w:hAnsi="Arial" w:cs="Arial"/>
          <w:b/>
        </w:rPr>
        <w:t>Table 5</w:t>
      </w:r>
      <w:r w:rsidR="00E43648">
        <w:rPr>
          <w:rFonts w:ascii="Arial" w:hAnsi="Arial" w:cs="Arial"/>
          <w:b/>
        </w:rPr>
        <w:tab/>
        <w:t>VOC abatement equipment</w:t>
      </w:r>
    </w:p>
    <w:tbl>
      <w:tblPr>
        <w:tblStyle w:val="TableGrid"/>
        <w:tblW w:w="9696" w:type="dxa"/>
        <w:tblLook w:val="04A0"/>
      </w:tblPr>
      <w:tblGrid>
        <w:gridCol w:w="2802"/>
        <w:gridCol w:w="3468"/>
        <w:gridCol w:w="1725"/>
        <w:gridCol w:w="1701"/>
      </w:tblGrid>
      <w:tr w:rsidR="00E43648" w:rsidTr="00E43648">
        <w:tc>
          <w:tcPr>
            <w:tcW w:w="2802" w:type="dxa"/>
            <w:shd w:val="clear" w:color="auto" w:fill="D9D9D9" w:themeFill="background1" w:themeFillShade="D9"/>
          </w:tcPr>
          <w:p w:rsidR="00E43648" w:rsidRPr="00E43648" w:rsidRDefault="00E43648" w:rsidP="00E43648">
            <w:pPr>
              <w:pStyle w:val="NoSpacing"/>
              <w:spacing w:line="276" w:lineRule="auto"/>
              <w:jc w:val="center"/>
              <w:rPr>
                <w:rFonts w:ascii="Arial" w:hAnsi="Arial" w:cs="Arial"/>
                <w:b/>
              </w:rPr>
            </w:pPr>
            <w:r>
              <w:rPr>
                <w:rFonts w:ascii="Arial" w:hAnsi="Arial" w:cs="Arial"/>
                <w:b/>
              </w:rPr>
              <w:t>Name</w:t>
            </w:r>
          </w:p>
        </w:tc>
        <w:tc>
          <w:tcPr>
            <w:tcW w:w="3468" w:type="dxa"/>
            <w:shd w:val="clear" w:color="auto" w:fill="D9D9D9" w:themeFill="background1" w:themeFillShade="D9"/>
          </w:tcPr>
          <w:p w:rsidR="00E43648" w:rsidRPr="00E43648" w:rsidRDefault="00E43648" w:rsidP="00E43648">
            <w:pPr>
              <w:pStyle w:val="NoSpacing"/>
              <w:spacing w:line="276" w:lineRule="auto"/>
              <w:jc w:val="center"/>
              <w:rPr>
                <w:rFonts w:ascii="Arial" w:hAnsi="Arial" w:cs="Arial"/>
                <w:b/>
              </w:rPr>
            </w:pPr>
            <w:r>
              <w:rPr>
                <w:rFonts w:ascii="Arial" w:hAnsi="Arial" w:cs="Arial"/>
                <w:b/>
              </w:rPr>
              <w:t>Description</w:t>
            </w:r>
          </w:p>
        </w:tc>
        <w:tc>
          <w:tcPr>
            <w:tcW w:w="1725" w:type="dxa"/>
            <w:shd w:val="clear" w:color="auto" w:fill="D9D9D9" w:themeFill="background1" w:themeFillShade="D9"/>
          </w:tcPr>
          <w:p w:rsidR="00E43648" w:rsidRPr="00E43648" w:rsidRDefault="00E43648" w:rsidP="00E43648">
            <w:pPr>
              <w:pStyle w:val="NoSpacing"/>
              <w:spacing w:line="276" w:lineRule="auto"/>
              <w:jc w:val="center"/>
              <w:rPr>
                <w:rFonts w:ascii="Arial" w:hAnsi="Arial" w:cs="Arial"/>
                <w:b/>
              </w:rPr>
            </w:pPr>
            <w:r>
              <w:rPr>
                <w:rFonts w:ascii="Arial" w:hAnsi="Arial" w:cs="Arial"/>
                <w:b/>
              </w:rPr>
              <w:t>Date installed</w:t>
            </w:r>
          </w:p>
        </w:tc>
        <w:tc>
          <w:tcPr>
            <w:tcW w:w="1701" w:type="dxa"/>
            <w:shd w:val="clear" w:color="auto" w:fill="D9D9D9" w:themeFill="background1" w:themeFillShade="D9"/>
          </w:tcPr>
          <w:p w:rsidR="00E43648" w:rsidRPr="00E43648" w:rsidRDefault="00E43648" w:rsidP="00E43648">
            <w:pPr>
              <w:pStyle w:val="NoSpacing"/>
              <w:spacing w:line="276" w:lineRule="auto"/>
              <w:jc w:val="center"/>
              <w:rPr>
                <w:rFonts w:ascii="Arial" w:hAnsi="Arial" w:cs="Arial"/>
                <w:b/>
              </w:rPr>
            </w:pPr>
            <w:r>
              <w:rPr>
                <w:rFonts w:ascii="Arial" w:hAnsi="Arial" w:cs="Arial"/>
                <w:b/>
              </w:rPr>
              <w:t>Location reference on map</w:t>
            </w:r>
          </w:p>
        </w:tc>
      </w:tr>
      <w:tr w:rsidR="00E43648" w:rsidTr="00E43648">
        <w:tc>
          <w:tcPr>
            <w:tcW w:w="2802" w:type="dxa"/>
          </w:tcPr>
          <w:p w:rsidR="00E43648" w:rsidRDefault="00E43648" w:rsidP="00E43648">
            <w:pPr>
              <w:pStyle w:val="NoSpacing"/>
              <w:spacing w:line="276" w:lineRule="auto"/>
              <w:jc w:val="both"/>
              <w:rPr>
                <w:rFonts w:ascii="Arial" w:hAnsi="Arial" w:cs="Arial"/>
              </w:rPr>
            </w:pPr>
          </w:p>
          <w:p w:rsidR="00E43648" w:rsidRDefault="00E43648" w:rsidP="00E43648">
            <w:pPr>
              <w:pStyle w:val="NoSpacing"/>
              <w:spacing w:line="276" w:lineRule="auto"/>
              <w:jc w:val="both"/>
              <w:rPr>
                <w:rFonts w:ascii="Arial" w:hAnsi="Arial" w:cs="Arial"/>
              </w:rPr>
            </w:pPr>
          </w:p>
        </w:tc>
        <w:tc>
          <w:tcPr>
            <w:tcW w:w="3468" w:type="dxa"/>
          </w:tcPr>
          <w:p w:rsidR="00E43648" w:rsidRDefault="00E43648" w:rsidP="00E43648">
            <w:pPr>
              <w:pStyle w:val="NoSpacing"/>
              <w:spacing w:line="276" w:lineRule="auto"/>
              <w:jc w:val="both"/>
              <w:rPr>
                <w:rFonts w:ascii="Arial" w:hAnsi="Arial" w:cs="Arial"/>
              </w:rPr>
            </w:pPr>
          </w:p>
        </w:tc>
        <w:tc>
          <w:tcPr>
            <w:tcW w:w="1725" w:type="dxa"/>
          </w:tcPr>
          <w:p w:rsidR="00E43648" w:rsidRDefault="00E43648" w:rsidP="00E43648">
            <w:pPr>
              <w:pStyle w:val="NoSpacing"/>
              <w:spacing w:line="276" w:lineRule="auto"/>
              <w:jc w:val="both"/>
              <w:rPr>
                <w:rFonts w:ascii="Arial" w:hAnsi="Arial" w:cs="Arial"/>
              </w:rPr>
            </w:pPr>
          </w:p>
        </w:tc>
        <w:tc>
          <w:tcPr>
            <w:tcW w:w="1701" w:type="dxa"/>
          </w:tcPr>
          <w:p w:rsidR="00E43648" w:rsidRDefault="00E43648" w:rsidP="00E43648">
            <w:pPr>
              <w:pStyle w:val="NoSpacing"/>
              <w:spacing w:line="276" w:lineRule="auto"/>
              <w:jc w:val="both"/>
              <w:rPr>
                <w:rFonts w:ascii="Arial" w:hAnsi="Arial" w:cs="Arial"/>
              </w:rPr>
            </w:pPr>
          </w:p>
        </w:tc>
      </w:tr>
      <w:tr w:rsidR="00E43648" w:rsidTr="00E43648">
        <w:tc>
          <w:tcPr>
            <w:tcW w:w="2802" w:type="dxa"/>
          </w:tcPr>
          <w:p w:rsidR="00E43648" w:rsidRDefault="00E43648" w:rsidP="00E43648">
            <w:pPr>
              <w:pStyle w:val="NoSpacing"/>
              <w:spacing w:line="276" w:lineRule="auto"/>
              <w:jc w:val="both"/>
              <w:rPr>
                <w:rFonts w:ascii="Arial" w:hAnsi="Arial" w:cs="Arial"/>
              </w:rPr>
            </w:pPr>
          </w:p>
          <w:p w:rsidR="00E43648" w:rsidRDefault="00E43648" w:rsidP="00E43648">
            <w:pPr>
              <w:pStyle w:val="NoSpacing"/>
              <w:spacing w:line="276" w:lineRule="auto"/>
              <w:jc w:val="both"/>
              <w:rPr>
                <w:rFonts w:ascii="Arial" w:hAnsi="Arial" w:cs="Arial"/>
              </w:rPr>
            </w:pPr>
          </w:p>
        </w:tc>
        <w:tc>
          <w:tcPr>
            <w:tcW w:w="3468" w:type="dxa"/>
          </w:tcPr>
          <w:p w:rsidR="00E43648" w:rsidRDefault="00E43648" w:rsidP="00E43648">
            <w:pPr>
              <w:pStyle w:val="NoSpacing"/>
              <w:spacing w:line="276" w:lineRule="auto"/>
              <w:jc w:val="both"/>
              <w:rPr>
                <w:rFonts w:ascii="Arial" w:hAnsi="Arial" w:cs="Arial"/>
              </w:rPr>
            </w:pPr>
          </w:p>
        </w:tc>
        <w:tc>
          <w:tcPr>
            <w:tcW w:w="1725" w:type="dxa"/>
          </w:tcPr>
          <w:p w:rsidR="00E43648" w:rsidRDefault="00E43648" w:rsidP="00E43648">
            <w:pPr>
              <w:pStyle w:val="NoSpacing"/>
              <w:spacing w:line="276" w:lineRule="auto"/>
              <w:jc w:val="both"/>
              <w:rPr>
                <w:rFonts w:ascii="Arial" w:hAnsi="Arial" w:cs="Arial"/>
              </w:rPr>
            </w:pPr>
          </w:p>
        </w:tc>
        <w:tc>
          <w:tcPr>
            <w:tcW w:w="1701" w:type="dxa"/>
          </w:tcPr>
          <w:p w:rsidR="00E43648" w:rsidRDefault="00E43648" w:rsidP="00E43648">
            <w:pPr>
              <w:pStyle w:val="NoSpacing"/>
              <w:spacing w:line="276" w:lineRule="auto"/>
              <w:jc w:val="both"/>
              <w:rPr>
                <w:rFonts w:ascii="Arial" w:hAnsi="Arial" w:cs="Arial"/>
              </w:rPr>
            </w:pPr>
          </w:p>
        </w:tc>
      </w:tr>
    </w:tbl>
    <w:p w:rsidR="00E43648" w:rsidRPr="00E43648" w:rsidRDefault="00E43648" w:rsidP="00E43648">
      <w:pPr>
        <w:pStyle w:val="NoSpacing"/>
        <w:jc w:val="both"/>
        <w:rPr>
          <w:rFonts w:ascii="Arial" w:hAnsi="Arial" w:cs="Arial"/>
        </w:rPr>
      </w:pPr>
    </w:p>
    <w:p w:rsidR="00FC4503" w:rsidRPr="00BC1546" w:rsidRDefault="00E43648" w:rsidP="00E43648">
      <w:pPr>
        <w:pStyle w:val="NoSpacing"/>
        <w:numPr>
          <w:ilvl w:val="0"/>
          <w:numId w:val="1"/>
        </w:numPr>
        <w:jc w:val="both"/>
        <w:rPr>
          <w:rFonts w:ascii="Arial" w:hAnsi="Arial" w:cs="Arial"/>
          <w:b/>
        </w:rPr>
      </w:pPr>
      <w:r w:rsidRPr="00BC1546">
        <w:rPr>
          <w:rFonts w:ascii="Arial" w:hAnsi="Arial" w:cs="Arial"/>
          <w:b/>
        </w:rPr>
        <w:t xml:space="preserve">Please identify substances or preparations used, or proposed for use, in the SED installation that </w:t>
      </w:r>
      <w:proofErr w:type="gramStart"/>
      <w:r w:rsidRPr="00BC1546">
        <w:rPr>
          <w:rFonts w:ascii="Arial" w:hAnsi="Arial" w:cs="Arial"/>
          <w:b/>
        </w:rPr>
        <w:t>are</w:t>
      </w:r>
      <w:proofErr w:type="gramEnd"/>
      <w:r w:rsidRPr="00BC1546">
        <w:rPr>
          <w:rFonts w:ascii="Arial" w:hAnsi="Arial" w:cs="Arial"/>
          <w:b/>
        </w:rPr>
        <w:t xml:space="preserve"> labelled with the following risk phrases.  The individual risk phrases of each substance or </w:t>
      </w:r>
      <w:r w:rsidR="00F70A4C">
        <w:rPr>
          <w:rFonts w:ascii="Arial" w:hAnsi="Arial" w:cs="Arial"/>
          <w:b/>
        </w:rPr>
        <w:t>p</w:t>
      </w:r>
      <w:r w:rsidRPr="00BC1546">
        <w:rPr>
          <w:rFonts w:ascii="Arial" w:hAnsi="Arial" w:cs="Arial"/>
          <w:b/>
        </w:rPr>
        <w:t>reparation should be listed.</w:t>
      </w:r>
    </w:p>
    <w:p w:rsidR="00E43648" w:rsidRDefault="00E43648" w:rsidP="00E43648">
      <w:pPr>
        <w:pStyle w:val="NoSpacing"/>
        <w:ind w:left="720"/>
        <w:jc w:val="both"/>
        <w:rPr>
          <w:rFonts w:ascii="Arial" w:hAnsi="Arial" w:cs="Arial"/>
        </w:rPr>
      </w:pPr>
    </w:p>
    <w:p w:rsidR="00E43648" w:rsidRDefault="00E43648" w:rsidP="00E43648">
      <w:pPr>
        <w:pStyle w:val="NoSpacing"/>
        <w:numPr>
          <w:ilvl w:val="0"/>
          <w:numId w:val="4"/>
        </w:numPr>
        <w:jc w:val="both"/>
        <w:rPr>
          <w:rFonts w:ascii="Arial" w:hAnsi="Arial" w:cs="Arial"/>
        </w:rPr>
      </w:pPr>
      <w:r>
        <w:rPr>
          <w:rFonts w:ascii="Arial" w:hAnsi="Arial" w:cs="Arial"/>
        </w:rPr>
        <w:t xml:space="preserve">R40 – limited evidence of </w:t>
      </w:r>
      <w:proofErr w:type="spellStart"/>
      <w:r>
        <w:rPr>
          <w:rFonts w:ascii="Arial" w:hAnsi="Arial" w:cs="Arial"/>
        </w:rPr>
        <w:t>carninogenic</w:t>
      </w:r>
      <w:proofErr w:type="spellEnd"/>
      <w:r>
        <w:rPr>
          <w:rFonts w:ascii="Arial" w:hAnsi="Arial" w:cs="Arial"/>
        </w:rPr>
        <w:t xml:space="preserve"> effects</w:t>
      </w:r>
    </w:p>
    <w:p w:rsidR="00E43648" w:rsidRDefault="00E43648" w:rsidP="00E43648">
      <w:pPr>
        <w:pStyle w:val="NoSpacing"/>
        <w:numPr>
          <w:ilvl w:val="0"/>
          <w:numId w:val="4"/>
        </w:numPr>
        <w:jc w:val="both"/>
        <w:rPr>
          <w:rFonts w:ascii="Arial" w:hAnsi="Arial" w:cs="Arial"/>
        </w:rPr>
      </w:pPr>
      <w:r>
        <w:rPr>
          <w:rFonts w:ascii="Arial" w:hAnsi="Arial" w:cs="Arial"/>
        </w:rPr>
        <w:t>R45 – may cause cancer</w:t>
      </w:r>
    </w:p>
    <w:p w:rsidR="00E43648" w:rsidRDefault="00E43648" w:rsidP="00E43648">
      <w:pPr>
        <w:pStyle w:val="NoSpacing"/>
        <w:numPr>
          <w:ilvl w:val="0"/>
          <w:numId w:val="4"/>
        </w:numPr>
        <w:jc w:val="both"/>
        <w:rPr>
          <w:rFonts w:ascii="Arial" w:hAnsi="Arial" w:cs="Arial"/>
        </w:rPr>
      </w:pPr>
      <w:r>
        <w:rPr>
          <w:rFonts w:ascii="Arial" w:hAnsi="Arial" w:cs="Arial"/>
        </w:rPr>
        <w:t>R46 – may cause heritable genetic damage</w:t>
      </w:r>
    </w:p>
    <w:p w:rsidR="00E43648" w:rsidRDefault="00E43648" w:rsidP="00E43648">
      <w:pPr>
        <w:pStyle w:val="NoSpacing"/>
        <w:numPr>
          <w:ilvl w:val="0"/>
          <w:numId w:val="4"/>
        </w:numPr>
        <w:jc w:val="both"/>
        <w:rPr>
          <w:rFonts w:ascii="Arial" w:hAnsi="Arial" w:cs="Arial"/>
        </w:rPr>
      </w:pPr>
      <w:r>
        <w:rPr>
          <w:rFonts w:ascii="Arial" w:hAnsi="Arial" w:cs="Arial"/>
        </w:rPr>
        <w:t>R49 – may cause cancer by inhalation</w:t>
      </w:r>
    </w:p>
    <w:p w:rsidR="00E43648" w:rsidRDefault="00E43648" w:rsidP="00E43648">
      <w:pPr>
        <w:pStyle w:val="NoSpacing"/>
        <w:numPr>
          <w:ilvl w:val="0"/>
          <w:numId w:val="4"/>
        </w:numPr>
        <w:jc w:val="both"/>
        <w:rPr>
          <w:rFonts w:ascii="Arial" w:hAnsi="Arial" w:cs="Arial"/>
        </w:rPr>
      </w:pPr>
      <w:r>
        <w:rPr>
          <w:rFonts w:ascii="Arial" w:hAnsi="Arial" w:cs="Arial"/>
        </w:rPr>
        <w:t>R60 – may impair fertility</w:t>
      </w:r>
    </w:p>
    <w:p w:rsidR="00E43648" w:rsidRDefault="00E43648" w:rsidP="00E43648">
      <w:pPr>
        <w:pStyle w:val="NoSpacing"/>
        <w:numPr>
          <w:ilvl w:val="0"/>
          <w:numId w:val="4"/>
        </w:numPr>
        <w:jc w:val="both"/>
        <w:rPr>
          <w:rFonts w:ascii="Arial" w:hAnsi="Arial" w:cs="Arial"/>
        </w:rPr>
      </w:pPr>
      <w:r>
        <w:rPr>
          <w:rFonts w:ascii="Arial" w:hAnsi="Arial" w:cs="Arial"/>
        </w:rPr>
        <w:t>R61 – may cause harm to the unborn child</w:t>
      </w:r>
    </w:p>
    <w:p w:rsidR="00E43648" w:rsidRDefault="00E43648" w:rsidP="00E43648">
      <w:pPr>
        <w:pStyle w:val="NoSpacing"/>
        <w:jc w:val="both"/>
        <w:rPr>
          <w:rFonts w:ascii="Arial" w:hAnsi="Arial" w:cs="Arial"/>
        </w:rPr>
      </w:pPr>
    </w:p>
    <w:p w:rsidR="00E43648" w:rsidRPr="00E43648" w:rsidRDefault="00E43648" w:rsidP="00E43648">
      <w:pPr>
        <w:pStyle w:val="NoSpacing"/>
        <w:jc w:val="both"/>
        <w:rPr>
          <w:rFonts w:ascii="Arial" w:hAnsi="Arial" w:cs="Arial"/>
          <w:i/>
          <w:sz w:val="20"/>
          <w:szCs w:val="20"/>
        </w:rPr>
      </w:pPr>
      <w:r>
        <w:rPr>
          <w:rFonts w:ascii="Arial" w:hAnsi="Arial" w:cs="Arial"/>
          <w:i/>
          <w:sz w:val="20"/>
          <w:szCs w:val="20"/>
        </w:rPr>
        <w:t xml:space="preserve">Note:  This only applies where the assignment of one of these risk phrases to the substance/preparation is due to its </w:t>
      </w:r>
      <w:r>
        <w:rPr>
          <w:rFonts w:ascii="Arial" w:hAnsi="Arial" w:cs="Arial"/>
          <w:i/>
          <w:sz w:val="20"/>
          <w:szCs w:val="20"/>
          <w:u w:val="single"/>
        </w:rPr>
        <w:t>VOC content</w:t>
      </w:r>
      <w:r>
        <w:rPr>
          <w:rFonts w:ascii="Arial" w:hAnsi="Arial" w:cs="Arial"/>
          <w:i/>
          <w:sz w:val="20"/>
          <w:szCs w:val="20"/>
        </w:rPr>
        <w:t xml:space="preserve"> and not a non-voc component, e.g. lead, chromate.</w:t>
      </w:r>
    </w:p>
    <w:p w:rsidR="00E43648" w:rsidRDefault="00E43648" w:rsidP="001B7F0A">
      <w:pPr>
        <w:pStyle w:val="NoSpacing"/>
        <w:jc w:val="both"/>
        <w:rPr>
          <w:rFonts w:ascii="Arial" w:hAnsi="Arial" w:cs="Arial"/>
        </w:rPr>
      </w:pPr>
    </w:p>
    <w:p w:rsidR="00E43648" w:rsidRDefault="00FF5C84" w:rsidP="001B7F0A">
      <w:pPr>
        <w:pStyle w:val="NoSpacing"/>
        <w:jc w:val="both"/>
        <w:rPr>
          <w:rFonts w:ascii="Arial" w:hAnsi="Arial" w:cs="Arial"/>
        </w:rPr>
      </w:pPr>
      <w:r>
        <w:rPr>
          <w:rFonts w:ascii="Arial" w:hAnsi="Arial" w:cs="Arial"/>
          <w:b/>
        </w:rPr>
        <w:t>Table 6</w:t>
      </w:r>
      <w:r w:rsidR="00E43648">
        <w:rPr>
          <w:rFonts w:ascii="Arial" w:hAnsi="Arial" w:cs="Arial"/>
          <w:b/>
        </w:rPr>
        <w:tab/>
        <w:t>Risk phrase solvent(s)</w:t>
      </w:r>
    </w:p>
    <w:tbl>
      <w:tblPr>
        <w:tblStyle w:val="TableGrid"/>
        <w:tblW w:w="9464" w:type="dxa"/>
        <w:tblLook w:val="04A0"/>
      </w:tblPr>
      <w:tblGrid>
        <w:gridCol w:w="4644"/>
        <w:gridCol w:w="2694"/>
        <w:gridCol w:w="2126"/>
      </w:tblGrid>
      <w:tr w:rsidR="007227FC" w:rsidTr="003C262D">
        <w:tc>
          <w:tcPr>
            <w:tcW w:w="4644" w:type="dxa"/>
            <w:shd w:val="clear" w:color="auto" w:fill="D9D9D9" w:themeFill="background1" w:themeFillShade="D9"/>
          </w:tcPr>
          <w:p w:rsidR="007227FC" w:rsidRPr="007227FC" w:rsidRDefault="007227FC" w:rsidP="007227FC">
            <w:pPr>
              <w:pStyle w:val="NoSpacing"/>
              <w:spacing w:line="276" w:lineRule="auto"/>
              <w:jc w:val="center"/>
              <w:rPr>
                <w:rFonts w:ascii="Arial" w:hAnsi="Arial" w:cs="Arial"/>
                <w:b/>
              </w:rPr>
            </w:pPr>
            <w:r>
              <w:rPr>
                <w:rFonts w:ascii="Arial" w:hAnsi="Arial" w:cs="Arial"/>
                <w:b/>
              </w:rPr>
              <w:t>Name of substance/preparation &amp; risk phrase(s) (please supply MSDS for each substance named)</w:t>
            </w:r>
          </w:p>
        </w:tc>
        <w:tc>
          <w:tcPr>
            <w:tcW w:w="2694" w:type="dxa"/>
            <w:shd w:val="clear" w:color="auto" w:fill="D9D9D9" w:themeFill="background1" w:themeFillShade="D9"/>
          </w:tcPr>
          <w:p w:rsidR="007227FC" w:rsidRPr="007227FC" w:rsidRDefault="007227FC" w:rsidP="007227FC">
            <w:pPr>
              <w:pStyle w:val="NoSpacing"/>
              <w:spacing w:line="276" w:lineRule="auto"/>
              <w:jc w:val="center"/>
              <w:rPr>
                <w:rFonts w:ascii="Arial" w:hAnsi="Arial" w:cs="Arial"/>
                <w:b/>
              </w:rPr>
            </w:pPr>
            <w:r>
              <w:rPr>
                <w:rFonts w:ascii="Arial" w:hAnsi="Arial" w:cs="Arial"/>
                <w:b/>
              </w:rPr>
              <w:t>Annual consumption or risk phrase substance (tonnes/year)</w:t>
            </w:r>
          </w:p>
        </w:tc>
        <w:tc>
          <w:tcPr>
            <w:tcW w:w="2126" w:type="dxa"/>
            <w:shd w:val="clear" w:color="auto" w:fill="D9D9D9" w:themeFill="background1" w:themeFillShade="D9"/>
          </w:tcPr>
          <w:p w:rsidR="007227FC" w:rsidRPr="007227FC" w:rsidRDefault="007227FC" w:rsidP="007227FC">
            <w:pPr>
              <w:pStyle w:val="NoSpacing"/>
              <w:spacing w:line="276" w:lineRule="auto"/>
              <w:jc w:val="center"/>
              <w:rPr>
                <w:rFonts w:ascii="Arial" w:hAnsi="Arial" w:cs="Arial"/>
                <w:b/>
              </w:rPr>
            </w:pPr>
            <w:r w:rsidRPr="007227FC">
              <w:rPr>
                <w:rFonts w:ascii="Arial" w:hAnsi="Arial" w:cs="Arial"/>
                <w:b/>
              </w:rPr>
              <w:t>Date began or intend to begin using risk phrase substance</w:t>
            </w:r>
          </w:p>
        </w:tc>
      </w:tr>
      <w:tr w:rsidR="007227FC" w:rsidTr="007227FC">
        <w:tc>
          <w:tcPr>
            <w:tcW w:w="4644" w:type="dxa"/>
          </w:tcPr>
          <w:p w:rsidR="007227FC" w:rsidRDefault="007227FC" w:rsidP="007227FC">
            <w:pPr>
              <w:pStyle w:val="NoSpacing"/>
              <w:spacing w:line="276" w:lineRule="auto"/>
              <w:jc w:val="both"/>
              <w:rPr>
                <w:rFonts w:ascii="Arial" w:hAnsi="Arial" w:cs="Arial"/>
              </w:rPr>
            </w:pPr>
          </w:p>
          <w:p w:rsidR="007227FC" w:rsidRDefault="007227FC" w:rsidP="007227FC">
            <w:pPr>
              <w:pStyle w:val="NoSpacing"/>
              <w:spacing w:line="276" w:lineRule="auto"/>
              <w:jc w:val="both"/>
              <w:rPr>
                <w:rFonts w:ascii="Arial" w:hAnsi="Arial" w:cs="Arial"/>
              </w:rPr>
            </w:pPr>
          </w:p>
        </w:tc>
        <w:tc>
          <w:tcPr>
            <w:tcW w:w="2694" w:type="dxa"/>
          </w:tcPr>
          <w:p w:rsidR="007227FC" w:rsidRDefault="007227FC" w:rsidP="007227FC">
            <w:pPr>
              <w:pStyle w:val="NoSpacing"/>
              <w:spacing w:line="276" w:lineRule="auto"/>
              <w:jc w:val="both"/>
              <w:rPr>
                <w:rFonts w:ascii="Arial" w:hAnsi="Arial" w:cs="Arial"/>
              </w:rPr>
            </w:pPr>
          </w:p>
        </w:tc>
        <w:tc>
          <w:tcPr>
            <w:tcW w:w="2126" w:type="dxa"/>
          </w:tcPr>
          <w:p w:rsidR="007227FC" w:rsidRDefault="007227FC" w:rsidP="007227FC">
            <w:pPr>
              <w:pStyle w:val="NoSpacing"/>
              <w:spacing w:line="276" w:lineRule="auto"/>
              <w:jc w:val="both"/>
              <w:rPr>
                <w:rFonts w:ascii="Arial" w:hAnsi="Arial" w:cs="Arial"/>
              </w:rPr>
            </w:pPr>
          </w:p>
        </w:tc>
      </w:tr>
      <w:tr w:rsidR="007227FC" w:rsidTr="007227FC">
        <w:tc>
          <w:tcPr>
            <w:tcW w:w="4644" w:type="dxa"/>
          </w:tcPr>
          <w:p w:rsidR="007227FC" w:rsidRDefault="007227FC" w:rsidP="007227FC">
            <w:pPr>
              <w:pStyle w:val="NoSpacing"/>
              <w:spacing w:line="276" w:lineRule="auto"/>
              <w:jc w:val="both"/>
              <w:rPr>
                <w:rFonts w:ascii="Arial" w:hAnsi="Arial" w:cs="Arial"/>
              </w:rPr>
            </w:pPr>
          </w:p>
          <w:p w:rsidR="007227FC" w:rsidRDefault="007227FC" w:rsidP="007227FC">
            <w:pPr>
              <w:pStyle w:val="NoSpacing"/>
              <w:spacing w:line="276" w:lineRule="auto"/>
              <w:jc w:val="both"/>
              <w:rPr>
                <w:rFonts w:ascii="Arial" w:hAnsi="Arial" w:cs="Arial"/>
              </w:rPr>
            </w:pPr>
          </w:p>
        </w:tc>
        <w:tc>
          <w:tcPr>
            <w:tcW w:w="2694" w:type="dxa"/>
          </w:tcPr>
          <w:p w:rsidR="007227FC" w:rsidRDefault="007227FC" w:rsidP="007227FC">
            <w:pPr>
              <w:pStyle w:val="NoSpacing"/>
              <w:spacing w:line="276" w:lineRule="auto"/>
              <w:jc w:val="both"/>
              <w:rPr>
                <w:rFonts w:ascii="Arial" w:hAnsi="Arial" w:cs="Arial"/>
              </w:rPr>
            </w:pPr>
          </w:p>
        </w:tc>
        <w:tc>
          <w:tcPr>
            <w:tcW w:w="2126" w:type="dxa"/>
          </w:tcPr>
          <w:p w:rsidR="007227FC" w:rsidRDefault="007227FC" w:rsidP="007227FC">
            <w:pPr>
              <w:pStyle w:val="NoSpacing"/>
              <w:spacing w:line="276" w:lineRule="auto"/>
              <w:jc w:val="both"/>
              <w:rPr>
                <w:rFonts w:ascii="Arial" w:hAnsi="Arial" w:cs="Arial"/>
              </w:rPr>
            </w:pPr>
          </w:p>
        </w:tc>
      </w:tr>
    </w:tbl>
    <w:p w:rsidR="00E43648" w:rsidRDefault="007227FC" w:rsidP="001B7F0A">
      <w:pPr>
        <w:pStyle w:val="NoSpacing"/>
        <w:jc w:val="both"/>
        <w:rPr>
          <w:rFonts w:ascii="Arial" w:hAnsi="Arial" w:cs="Arial"/>
          <w:i/>
        </w:rPr>
      </w:pPr>
      <w:r>
        <w:rPr>
          <w:rFonts w:ascii="Arial" w:hAnsi="Arial" w:cs="Arial"/>
          <w:i/>
          <w:sz w:val="20"/>
          <w:szCs w:val="20"/>
        </w:rPr>
        <w:t>(Please refer to Appendix for guidance on risk phrases and MSDS)</w:t>
      </w:r>
    </w:p>
    <w:p w:rsidR="007227FC" w:rsidRDefault="007227FC" w:rsidP="001B7F0A">
      <w:pPr>
        <w:pStyle w:val="NoSpacing"/>
        <w:jc w:val="both"/>
        <w:rPr>
          <w:rFonts w:ascii="Arial" w:hAnsi="Arial" w:cs="Arial"/>
          <w:i/>
        </w:rPr>
      </w:pPr>
    </w:p>
    <w:p w:rsidR="007227FC" w:rsidRDefault="007227FC" w:rsidP="007227FC">
      <w:pPr>
        <w:pStyle w:val="NoSpacing"/>
        <w:numPr>
          <w:ilvl w:val="1"/>
          <w:numId w:val="1"/>
        </w:numPr>
        <w:jc w:val="both"/>
        <w:rPr>
          <w:rFonts w:ascii="Arial" w:hAnsi="Arial" w:cs="Arial"/>
        </w:rPr>
      </w:pPr>
      <w:r>
        <w:rPr>
          <w:rFonts w:ascii="Arial" w:hAnsi="Arial" w:cs="Arial"/>
        </w:rPr>
        <w:t>Please provide an assessment of substitution of any substances or preparations identified in 5, excluding substances with risk phrase R40.  Please refer to Appendix for more detailed guidance on substitution.</w:t>
      </w:r>
    </w:p>
    <w:p w:rsidR="007227FC" w:rsidRDefault="007227FC" w:rsidP="007227FC">
      <w:pPr>
        <w:pStyle w:val="NoSpacing"/>
        <w:jc w:val="both"/>
        <w:rPr>
          <w:rFonts w:ascii="Arial" w:hAnsi="Arial" w:cs="Arial"/>
        </w:rPr>
      </w:pPr>
    </w:p>
    <w:p w:rsidR="00B15EA5" w:rsidRPr="00B15EA5" w:rsidRDefault="00FF5C84" w:rsidP="007227FC">
      <w:pPr>
        <w:pStyle w:val="NoSpacing"/>
        <w:jc w:val="both"/>
        <w:rPr>
          <w:rFonts w:ascii="Arial" w:hAnsi="Arial" w:cs="Arial"/>
          <w:b/>
        </w:rPr>
      </w:pPr>
      <w:r>
        <w:rPr>
          <w:rFonts w:ascii="Arial" w:hAnsi="Arial" w:cs="Arial"/>
          <w:b/>
        </w:rPr>
        <w:t>Table 7</w:t>
      </w:r>
      <w:r w:rsidR="00B15EA5">
        <w:rPr>
          <w:rFonts w:ascii="Arial" w:hAnsi="Arial" w:cs="Arial"/>
          <w:b/>
        </w:rPr>
        <w:tab/>
        <w:t>Substitution Programme</w:t>
      </w:r>
    </w:p>
    <w:tbl>
      <w:tblPr>
        <w:tblStyle w:val="TableGrid"/>
        <w:tblW w:w="9464" w:type="dxa"/>
        <w:tblLook w:val="04A0"/>
      </w:tblPr>
      <w:tblGrid>
        <w:gridCol w:w="3794"/>
        <w:gridCol w:w="1990"/>
        <w:gridCol w:w="3680"/>
      </w:tblGrid>
      <w:tr w:rsidR="00A71684" w:rsidTr="00A71684">
        <w:tc>
          <w:tcPr>
            <w:tcW w:w="3794" w:type="dxa"/>
            <w:shd w:val="clear" w:color="auto" w:fill="D9D9D9" w:themeFill="background1" w:themeFillShade="D9"/>
          </w:tcPr>
          <w:p w:rsidR="00A71684" w:rsidRPr="00A71684" w:rsidRDefault="00A71684" w:rsidP="00A71684">
            <w:pPr>
              <w:pStyle w:val="NoSpacing"/>
              <w:spacing w:line="276" w:lineRule="auto"/>
              <w:jc w:val="center"/>
              <w:rPr>
                <w:rFonts w:ascii="Arial" w:hAnsi="Arial" w:cs="Arial"/>
                <w:b/>
              </w:rPr>
            </w:pPr>
            <w:r>
              <w:rPr>
                <w:rFonts w:ascii="Arial" w:hAnsi="Arial" w:cs="Arial"/>
                <w:b/>
              </w:rPr>
              <w:t>Solvent name &amp; risk phrase(s)</w:t>
            </w:r>
          </w:p>
        </w:tc>
        <w:tc>
          <w:tcPr>
            <w:tcW w:w="1990" w:type="dxa"/>
            <w:shd w:val="clear" w:color="auto" w:fill="D9D9D9" w:themeFill="background1" w:themeFillShade="D9"/>
          </w:tcPr>
          <w:p w:rsidR="00A71684" w:rsidRPr="00A71684" w:rsidRDefault="00A71684" w:rsidP="00A71684">
            <w:pPr>
              <w:pStyle w:val="NoSpacing"/>
              <w:spacing w:line="276" w:lineRule="auto"/>
              <w:jc w:val="center"/>
              <w:rPr>
                <w:rFonts w:ascii="Arial" w:hAnsi="Arial" w:cs="Arial"/>
                <w:b/>
              </w:rPr>
            </w:pPr>
            <w:r>
              <w:rPr>
                <w:rFonts w:ascii="Arial" w:hAnsi="Arial" w:cs="Arial"/>
                <w:b/>
              </w:rPr>
              <w:t>Proposed substitution date</w:t>
            </w:r>
          </w:p>
        </w:tc>
        <w:tc>
          <w:tcPr>
            <w:tcW w:w="3680" w:type="dxa"/>
            <w:shd w:val="clear" w:color="auto" w:fill="D9D9D9" w:themeFill="background1" w:themeFillShade="D9"/>
          </w:tcPr>
          <w:p w:rsidR="00A71684" w:rsidRPr="00A71684" w:rsidRDefault="00A71684" w:rsidP="00A71684">
            <w:pPr>
              <w:pStyle w:val="NoSpacing"/>
              <w:spacing w:line="276" w:lineRule="auto"/>
              <w:jc w:val="center"/>
              <w:rPr>
                <w:rFonts w:ascii="Arial" w:hAnsi="Arial" w:cs="Arial"/>
                <w:b/>
              </w:rPr>
            </w:pPr>
            <w:r>
              <w:rPr>
                <w:rFonts w:ascii="Arial" w:hAnsi="Arial" w:cs="Arial"/>
                <w:b/>
              </w:rPr>
              <w:t>Substitute substance name</w:t>
            </w:r>
          </w:p>
        </w:tc>
      </w:tr>
      <w:tr w:rsidR="00A71684" w:rsidTr="00A71684">
        <w:tc>
          <w:tcPr>
            <w:tcW w:w="3794" w:type="dxa"/>
          </w:tcPr>
          <w:p w:rsidR="00A71684" w:rsidRDefault="00A71684" w:rsidP="00A71684">
            <w:pPr>
              <w:pStyle w:val="NoSpacing"/>
              <w:spacing w:line="276" w:lineRule="auto"/>
              <w:jc w:val="both"/>
              <w:rPr>
                <w:rFonts w:ascii="Arial" w:hAnsi="Arial" w:cs="Arial"/>
              </w:rPr>
            </w:pPr>
          </w:p>
          <w:p w:rsidR="00A71684" w:rsidRDefault="00A71684" w:rsidP="00A71684">
            <w:pPr>
              <w:pStyle w:val="NoSpacing"/>
              <w:spacing w:line="276" w:lineRule="auto"/>
              <w:jc w:val="both"/>
              <w:rPr>
                <w:rFonts w:ascii="Arial" w:hAnsi="Arial" w:cs="Arial"/>
              </w:rPr>
            </w:pPr>
          </w:p>
        </w:tc>
        <w:tc>
          <w:tcPr>
            <w:tcW w:w="1990" w:type="dxa"/>
          </w:tcPr>
          <w:p w:rsidR="00A71684" w:rsidRDefault="00A71684" w:rsidP="00A71684">
            <w:pPr>
              <w:pStyle w:val="NoSpacing"/>
              <w:spacing w:line="276" w:lineRule="auto"/>
              <w:jc w:val="both"/>
              <w:rPr>
                <w:rFonts w:ascii="Arial" w:hAnsi="Arial" w:cs="Arial"/>
              </w:rPr>
            </w:pPr>
          </w:p>
        </w:tc>
        <w:tc>
          <w:tcPr>
            <w:tcW w:w="3680" w:type="dxa"/>
          </w:tcPr>
          <w:p w:rsidR="00A71684" w:rsidRDefault="00A71684" w:rsidP="00A71684">
            <w:pPr>
              <w:pStyle w:val="NoSpacing"/>
              <w:spacing w:line="276" w:lineRule="auto"/>
              <w:jc w:val="both"/>
              <w:rPr>
                <w:rFonts w:ascii="Arial" w:hAnsi="Arial" w:cs="Arial"/>
              </w:rPr>
            </w:pPr>
          </w:p>
        </w:tc>
      </w:tr>
      <w:tr w:rsidR="00A71684" w:rsidTr="00A71684">
        <w:tc>
          <w:tcPr>
            <w:tcW w:w="9464" w:type="dxa"/>
            <w:gridSpan w:val="3"/>
          </w:tcPr>
          <w:p w:rsidR="00A71684" w:rsidRPr="00A71684" w:rsidRDefault="00A71684" w:rsidP="00A71684">
            <w:pPr>
              <w:pStyle w:val="NoSpacing"/>
              <w:spacing w:line="276" w:lineRule="auto"/>
              <w:jc w:val="both"/>
              <w:rPr>
                <w:rFonts w:ascii="Arial" w:hAnsi="Arial" w:cs="Arial"/>
                <w:b/>
              </w:rPr>
            </w:pPr>
            <w:r w:rsidRPr="00A71684">
              <w:rPr>
                <w:rFonts w:ascii="Arial" w:hAnsi="Arial" w:cs="Arial"/>
                <w:b/>
              </w:rPr>
              <w:t>Description of programme/action</w:t>
            </w:r>
          </w:p>
          <w:p w:rsidR="00A71684" w:rsidRDefault="00A71684" w:rsidP="00A71684">
            <w:pPr>
              <w:pStyle w:val="NoSpacing"/>
              <w:spacing w:line="276" w:lineRule="auto"/>
              <w:jc w:val="both"/>
              <w:rPr>
                <w:rFonts w:ascii="Arial" w:hAnsi="Arial" w:cs="Arial"/>
              </w:rPr>
            </w:pPr>
            <w:r>
              <w:rPr>
                <w:rFonts w:ascii="Arial" w:hAnsi="Arial" w:cs="Arial"/>
                <w:sz w:val="20"/>
                <w:szCs w:val="20"/>
              </w:rPr>
              <w:t>Document reference number</w:t>
            </w:r>
          </w:p>
        </w:tc>
      </w:tr>
    </w:tbl>
    <w:p w:rsidR="00B15EA5" w:rsidRDefault="00B15EA5" w:rsidP="007227FC">
      <w:pPr>
        <w:pStyle w:val="NoSpacing"/>
        <w:jc w:val="both"/>
        <w:rPr>
          <w:rFonts w:ascii="Arial" w:hAnsi="Arial" w:cs="Arial"/>
        </w:rPr>
      </w:pPr>
    </w:p>
    <w:p w:rsidR="007227FC" w:rsidRDefault="00B15EA5" w:rsidP="007227FC">
      <w:pPr>
        <w:pStyle w:val="NoSpacing"/>
        <w:jc w:val="both"/>
        <w:rPr>
          <w:rFonts w:ascii="Arial" w:hAnsi="Arial" w:cs="Arial"/>
        </w:rPr>
      </w:pPr>
      <w:r>
        <w:rPr>
          <w:rFonts w:ascii="Arial" w:hAnsi="Arial" w:cs="Arial"/>
        </w:rPr>
        <w:t>Please attach extra sheets if required clearly identified using a document reference number.</w:t>
      </w:r>
    </w:p>
    <w:p w:rsidR="00B15EA5" w:rsidRDefault="00B15EA5" w:rsidP="007227FC">
      <w:pPr>
        <w:pStyle w:val="NoSpacing"/>
        <w:jc w:val="both"/>
        <w:rPr>
          <w:rFonts w:ascii="Arial" w:hAnsi="Arial" w:cs="Arial"/>
          <w:sz w:val="20"/>
          <w:szCs w:val="20"/>
        </w:rPr>
      </w:pPr>
      <w:r>
        <w:rPr>
          <w:rFonts w:ascii="Arial" w:hAnsi="Arial" w:cs="Arial"/>
          <w:sz w:val="20"/>
          <w:szCs w:val="20"/>
        </w:rPr>
        <w:t>Document reference number for additional information</w:t>
      </w:r>
    </w:p>
    <w:tbl>
      <w:tblPr>
        <w:tblStyle w:val="TableGrid"/>
        <w:tblW w:w="0" w:type="auto"/>
        <w:tblLook w:val="04A0"/>
      </w:tblPr>
      <w:tblGrid>
        <w:gridCol w:w="5070"/>
      </w:tblGrid>
      <w:tr w:rsidR="00B15EA5" w:rsidTr="00B15EA5">
        <w:tc>
          <w:tcPr>
            <w:tcW w:w="5070" w:type="dxa"/>
          </w:tcPr>
          <w:p w:rsidR="00B15EA5" w:rsidRDefault="00B15EA5" w:rsidP="007227FC">
            <w:pPr>
              <w:pStyle w:val="NoSpacing"/>
              <w:jc w:val="both"/>
              <w:rPr>
                <w:rFonts w:ascii="Arial" w:hAnsi="Arial" w:cs="Arial"/>
                <w:sz w:val="20"/>
                <w:szCs w:val="20"/>
              </w:rPr>
            </w:pPr>
          </w:p>
          <w:p w:rsidR="00B15EA5" w:rsidRDefault="00B15EA5" w:rsidP="007227FC">
            <w:pPr>
              <w:pStyle w:val="NoSpacing"/>
              <w:jc w:val="both"/>
              <w:rPr>
                <w:rFonts w:ascii="Arial" w:hAnsi="Arial" w:cs="Arial"/>
                <w:sz w:val="20"/>
                <w:szCs w:val="20"/>
              </w:rPr>
            </w:pPr>
          </w:p>
        </w:tc>
      </w:tr>
    </w:tbl>
    <w:p w:rsidR="00B15EA5" w:rsidRPr="00B15EA5" w:rsidRDefault="00B15EA5" w:rsidP="007227FC">
      <w:pPr>
        <w:pStyle w:val="NoSpacing"/>
        <w:jc w:val="both"/>
        <w:rPr>
          <w:rFonts w:ascii="Arial" w:hAnsi="Arial" w:cs="Arial"/>
          <w:sz w:val="20"/>
          <w:szCs w:val="20"/>
        </w:rPr>
      </w:pPr>
    </w:p>
    <w:p w:rsidR="00E43648" w:rsidRDefault="00B15EA5" w:rsidP="00B15EA5">
      <w:pPr>
        <w:pStyle w:val="NoSpacing"/>
        <w:numPr>
          <w:ilvl w:val="1"/>
          <w:numId w:val="1"/>
        </w:numPr>
        <w:jc w:val="both"/>
        <w:rPr>
          <w:rFonts w:ascii="Arial" w:hAnsi="Arial" w:cs="Arial"/>
        </w:rPr>
      </w:pPr>
      <w:r>
        <w:rPr>
          <w:rFonts w:ascii="Arial" w:hAnsi="Arial" w:cs="Arial"/>
        </w:rPr>
        <w:t xml:space="preserve">Explanation if </w:t>
      </w:r>
      <w:r>
        <w:rPr>
          <w:rFonts w:ascii="Arial" w:hAnsi="Arial" w:cs="Arial"/>
          <w:u w:val="single"/>
        </w:rPr>
        <w:t>NOT</w:t>
      </w:r>
      <w:r>
        <w:rPr>
          <w:rFonts w:ascii="Arial" w:hAnsi="Arial" w:cs="Arial"/>
        </w:rPr>
        <w:t xml:space="preserve"> intending to implement a substitution programme</w:t>
      </w:r>
    </w:p>
    <w:p w:rsidR="00B15EA5" w:rsidRDefault="00B15EA5" w:rsidP="00B15EA5">
      <w:pPr>
        <w:pStyle w:val="NoSpacing"/>
        <w:ind w:left="720"/>
        <w:jc w:val="both"/>
        <w:rPr>
          <w:rFonts w:ascii="Arial" w:hAnsi="Arial" w:cs="Arial"/>
        </w:rPr>
      </w:pPr>
    </w:p>
    <w:p w:rsidR="00B15EA5" w:rsidRDefault="00B15EA5" w:rsidP="00B15EA5">
      <w:pPr>
        <w:pStyle w:val="NoSpacing"/>
        <w:jc w:val="both"/>
        <w:rPr>
          <w:rFonts w:ascii="Arial" w:hAnsi="Arial" w:cs="Arial"/>
        </w:rPr>
      </w:pPr>
      <w:r>
        <w:rPr>
          <w:rFonts w:ascii="Arial" w:hAnsi="Arial" w:cs="Arial"/>
        </w:rPr>
        <w:t>Please attach a full explanation to demonstrate why any substance identified in 5 cannot be substituted.  Factors to be considered may include the potential effects on human health and the environment, fitness for use and the costs and benefits associated with using alternatives.</w:t>
      </w:r>
    </w:p>
    <w:p w:rsidR="00B15EA5" w:rsidRPr="00B15EA5" w:rsidRDefault="00B15EA5" w:rsidP="00B15EA5">
      <w:pPr>
        <w:pStyle w:val="NoSpacing"/>
        <w:jc w:val="both"/>
        <w:rPr>
          <w:rFonts w:ascii="Arial" w:hAnsi="Arial" w:cs="Arial"/>
        </w:rPr>
      </w:pPr>
    </w:p>
    <w:p w:rsidR="00B15EA5" w:rsidRDefault="00B15EA5" w:rsidP="00B15EA5">
      <w:pPr>
        <w:pStyle w:val="NoSpacing"/>
        <w:jc w:val="both"/>
        <w:rPr>
          <w:rFonts w:ascii="Arial" w:hAnsi="Arial" w:cs="Arial"/>
          <w:sz w:val="20"/>
          <w:szCs w:val="20"/>
        </w:rPr>
      </w:pPr>
      <w:r>
        <w:rPr>
          <w:rFonts w:ascii="Arial" w:hAnsi="Arial" w:cs="Arial"/>
          <w:sz w:val="20"/>
          <w:szCs w:val="20"/>
        </w:rPr>
        <w:t>Document reference number for additional information</w:t>
      </w:r>
    </w:p>
    <w:tbl>
      <w:tblPr>
        <w:tblStyle w:val="TableGrid"/>
        <w:tblW w:w="0" w:type="auto"/>
        <w:tblLook w:val="04A0"/>
      </w:tblPr>
      <w:tblGrid>
        <w:gridCol w:w="5070"/>
      </w:tblGrid>
      <w:tr w:rsidR="00B15EA5" w:rsidTr="00B15EA5">
        <w:tc>
          <w:tcPr>
            <w:tcW w:w="5070" w:type="dxa"/>
          </w:tcPr>
          <w:p w:rsidR="00B15EA5" w:rsidRDefault="00B15EA5" w:rsidP="00B15EA5">
            <w:pPr>
              <w:pStyle w:val="NoSpacing"/>
              <w:jc w:val="both"/>
              <w:rPr>
                <w:rFonts w:ascii="Arial" w:hAnsi="Arial" w:cs="Arial"/>
                <w:sz w:val="20"/>
                <w:szCs w:val="20"/>
              </w:rPr>
            </w:pPr>
          </w:p>
          <w:p w:rsidR="00B15EA5" w:rsidRDefault="00B15EA5" w:rsidP="00B15EA5">
            <w:pPr>
              <w:pStyle w:val="NoSpacing"/>
              <w:jc w:val="both"/>
              <w:rPr>
                <w:rFonts w:ascii="Arial" w:hAnsi="Arial" w:cs="Arial"/>
                <w:sz w:val="20"/>
                <w:szCs w:val="20"/>
              </w:rPr>
            </w:pPr>
          </w:p>
        </w:tc>
      </w:tr>
    </w:tbl>
    <w:p w:rsidR="00B15EA5" w:rsidRPr="00B15EA5" w:rsidRDefault="00B15EA5" w:rsidP="00B15EA5">
      <w:pPr>
        <w:pStyle w:val="NoSpacing"/>
        <w:jc w:val="both"/>
        <w:rPr>
          <w:rFonts w:ascii="Arial" w:hAnsi="Arial" w:cs="Arial"/>
          <w:sz w:val="20"/>
          <w:szCs w:val="20"/>
        </w:rPr>
      </w:pPr>
    </w:p>
    <w:p w:rsidR="00E43648" w:rsidRDefault="00B15EA5" w:rsidP="00B15EA5">
      <w:pPr>
        <w:pStyle w:val="NoSpacing"/>
        <w:numPr>
          <w:ilvl w:val="1"/>
          <w:numId w:val="1"/>
        </w:numPr>
        <w:jc w:val="both"/>
        <w:rPr>
          <w:rFonts w:ascii="Arial" w:hAnsi="Arial" w:cs="Arial"/>
        </w:rPr>
      </w:pPr>
      <w:r>
        <w:rPr>
          <w:rFonts w:ascii="Arial" w:hAnsi="Arial" w:cs="Arial"/>
        </w:rPr>
        <w:t>Please identify any part of the SED installation where there may be a discharge of a halogenated VOC which;</w:t>
      </w:r>
    </w:p>
    <w:p w:rsidR="00B15EA5" w:rsidRDefault="00B15EA5" w:rsidP="00B15EA5">
      <w:pPr>
        <w:pStyle w:val="NoSpacing"/>
        <w:numPr>
          <w:ilvl w:val="0"/>
          <w:numId w:val="5"/>
        </w:numPr>
        <w:jc w:val="both"/>
        <w:rPr>
          <w:rFonts w:ascii="Arial" w:hAnsi="Arial" w:cs="Arial"/>
          <w:i/>
        </w:rPr>
      </w:pPr>
      <w:r>
        <w:rPr>
          <w:rFonts w:ascii="Arial" w:hAnsi="Arial" w:cs="Arial"/>
          <w:i/>
        </w:rPr>
        <w:t>Is assigned the risk phrase R40, and</w:t>
      </w:r>
    </w:p>
    <w:p w:rsidR="00B15EA5" w:rsidRDefault="00B15EA5" w:rsidP="00B15EA5">
      <w:pPr>
        <w:pStyle w:val="NoSpacing"/>
        <w:numPr>
          <w:ilvl w:val="0"/>
          <w:numId w:val="5"/>
        </w:numPr>
        <w:jc w:val="both"/>
        <w:rPr>
          <w:rFonts w:ascii="Arial" w:hAnsi="Arial" w:cs="Arial"/>
          <w:i/>
        </w:rPr>
      </w:pPr>
      <w:r>
        <w:rPr>
          <w:rFonts w:ascii="Arial" w:hAnsi="Arial" w:cs="Arial"/>
          <w:i/>
        </w:rPr>
        <w:t>Where the mass emission of the R40 compound is greater than, or equal to, 100g/h.</w:t>
      </w:r>
    </w:p>
    <w:p w:rsidR="00B15EA5" w:rsidRDefault="00B15EA5" w:rsidP="00B15EA5">
      <w:pPr>
        <w:pStyle w:val="NoSpacing"/>
        <w:ind w:left="720"/>
        <w:jc w:val="both"/>
        <w:rPr>
          <w:rFonts w:ascii="Arial" w:hAnsi="Arial" w:cs="Arial"/>
          <w:i/>
        </w:rPr>
      </w:pPr>
    </w:p>
    <w:p w:rsidR="00B15EA5" w:rsidRDefault="00B15EA5" w:rsidP="00B15EA5">
      <w:pPr>
        <w:pStyle w:val="NoSpacing"/>
        <w:jc w:val="both"/>
        <w:rPr>
          <w:rFonts w:ascii="Arial" w:hAnsi="Arial" w:cs="Arial"/>
        </w:rPr>
      </w:pPr>
      <w:r>
        <w:rPr>
          <w:rFonts w:ascii="Arial" w:hAnsi="Arial" w:cs="Arial"/>
          <w:i/>
          <w:sz w:val="20"/>
          <w:szCs w:val="20"/>
        </w:rPr>
        <w:t>(See Appendix for how to calculate the mass emission of the R40 compound).</w:t>
      </w:r>
    </w:p>
    <w:p w:rsidR="00B15EA5" w:rsidRDefault="00B15EA5" w:rsidP="00B15EA5">
      <w:pPr>
        <w:pStyle w:val="NoSpacing"/>
        <w:jc w:val="both"/>
        <w:rPr>
          <w:rFonts w:ascii="Arial" w:hAnsi="Arial" w:cs="Arial"/>
        </w:rPr>
      </w:pPr>
    </w:p>
    <w:p w:rsidR="00B15EA5" w:rsidRDefault="00BC1546" w:rsidP="00BC1546">
      <w:pPr>
        <w:pStyle w:val="NoSpacing"/>
        <w:numPr>
          <w:ilvl w:val="1"/>
          <w:numId w:val="1"/>
        </w:numPr>
        <w:jc w:val="both"/>
        <w:rPr>
          <w:rFonts w:ascii="Arial" w:hAnsi="Arial" w:cs="Arial"/>
        </w:rPr>
      </w:pPr>
      <w:r>
        <w:rPr>
          <w:rFonts w:ascii="Arial" w:hAnsi="Arial" w:cs="Arial"/>
        </w:rPr>
        <w:t xml:space="preserve"> </w:t>
      </w:r>
      <w:r w:rsidR="00BA13AF">
        <w:rPr>
          <w:rFonts w:ascii="Arial" w:hAnsi="Arial" w:cs="Arial"/>
        </w:rPr>
        <w:t>Where applicable please explain how the emission limit value of 20mg/</w:t>
      </w:r>
      <w:r w:rsidR="00BA13AF" w:rsidRPr="00BA13AF">
        <w:rPr>
          <w:rFonts w:ascii="Arial" w:hAnsi="Arial" w:cs="Arial"/>
        </w:rPr>
        <w:t>m</w:t>
      </w:r>
      <w:r w:rsidR="00BA13AF">
        <w:rPr>
          <w:rFonts w:ascii="Arial" w:hAnsi="Arial" w:cs="Arial"/>
          <w:vertAlign w:val="superscript"/>
        </w:rPr>
        <w:t>3</w:t>
      </w:r>
      <w:r w:rsidR="00BA13AF">
        <w:rPr>
          <w:rFonts w:ascii="Arial" w:hAnsi="Arial" w:cs="Arial"/>
        </w:rPr>
        <w:t xml:space="preserve"> specified in Article 5(8) </w:t>
      </w:r>
      <w:r w:rsidRPr="00BA13AF">
        <w:rPr>
          <w:rFonts w:ascii="Arial" w:hAnsi="Arial" w:cs="Arial"/>
        </w:rPr>
        <w:t>of</w:t>
      </w:r>
      <w:r>
        <w:rPr>
          <w:rFonts w:ascii="Arial" w:hAnsi="Arial" w:cs="Arial"/>
        </w:rPr>
        <w:t xml:space="preserve"> the SED will be complied with at the discharge point of waste gases to atmosphere.</w:t>
      </w:r>
    </w:p>
    <w:p w:rsidR="00BC1546" w:rsidRDefault="00BC1546" w:rsidP="00BC1546">
      <w:pPr>
        <w:pStyle w:val="NoSpacing"/>
        <w:jc w:val="both"/>
        <w:rPr>
          <w:rFonts w:ascii="Arial" w:hAnsi="Arial" w:cs="Arial"/>
        </w:rPr>
      </w:pPr>
    </w:p>
    <w:p w:rsidR="00BC1546" w:rsidRDefault="00BC1546" w:rsidP="00BC1546">
      <w:pPr>
        <w:pStyle w:val="NoSpacing"/>
        <w:jc w:val="both"/>
        <w:rPr>
          <w:rFonts w:ascii="Arial" w:hAnsi="Arial" w:cs="Arial"/>
          <w:sz w:val="20"/>
          <w:szCs w:val="20"/>
        </w:rPr>
      </w:pPr>
      <w:r>
        <w:rPr>
          <w:rFonts w:ascii="Arial" w:hAnsi="Arial" w:cs="Arial"/>
          <w:sz w:val="20"/>
          <w:szCs w:val="20"/>
        </w:rPr>
        <w:t>Document reference number for additional information</w:t>
      </w:r>
    </w:p>
    <w:tbl>
      <w:tblPr>
        <w:tblStyle w:val="TableGrid"/>
        <w:tblW w:w="0" w:type="auto"/>
        <w:tblLook w:val="04A0"/>
      </w:tblPr>
      <w:tblGrid>
        <w:gridCol w:w="5070"/>
      </w:tblGrid>
      <w:tr w:rsidR="00BC1546" w:rsidTr="00BC1546">
        <w:tc>
          <w:tcPr>
            <w:tcW w:w="5070" w:type="dxa"/>
          </w:tcPr>
          <w:p w:rsidR="00BC1546" w:rsidRDefault="00BC1546" w:rsidP="00BC1546">
            <w:pPr>
              <w:pStyle w:val="NoSpacing"/>
              <w:jc w:val="both"/>
              <w:rPr>
                <w:rFonts w:ascii="Arial" w:hAnsi="Arial" w:cs="Arial"/>
                <w:sz w:val="20"/>
                <w:szCs w:val="20"/>
              </w:rPr>
            </w:pPr>
          </w:p>
          <w:p w:rsidR="00BC1546" w:rsidRDefault="00BC1546" w:rsidP="00BC1546">
            <w:pPr>
              <w:pStyle w:val="NoSpacing"/>
              <w:jc w:val="both"/>
              <w:rPr>
                <w:rFonts w:ascii="Arial" w:hAnsi="Arial" w:cs="Arial"/>
                <w:sz w:val="20"/>
                <w:szCs w:val="20"/>
              </w:rPr>
            </w:pPr>
          </w:p>
        </w:tc>
      </w:tr>
    </w:tbl>
    <w:p w:rsidR="00BC1546" w:rsidRPr="00B15EA5" w:rsidRDefault="00BC1546" w:rsidP="00BC1546">
      <w:pPr>
        <w:pStyle w:val="NoSpacing"/>
        <w:jc w:val="both"/>
        <w:rPr>
          <w:rFonts w:ascii="Arial" w:hAnsi="Arial" w:cs="Arial"/>
          <w:sz w:val="20"/>
          <w:szCs w:val="20"/>
        </w:rPr>
      </w:pPr>
    </w:p>
    <w:p w:rsidR="00BC1546" w:rsidRPr="00BC1546" w:rsidRDefault="00BC1546" w:rsidP="00BC1546">
      <w:pPr>
        <w:pStyle w:val="NoSpacing"/>
        <w:numPr>
          <w:ilvl w:val="0"/>
          <w:numId w:val="1"/>
        </w:numPr>
        <w:jc w:val="both"/>
        <w:rPr>
          <w:rFonts w:ascii="Arial" w:hAnsi="Arial" w:cs="Arial"/>
          <w:b/>
        </w:rPr>
      </w:pPr>
      <w:r w:rsidRPr="00BC1546">
        <w:rPr>
          <w:rFonts w:ascii="Arial" w:hAnsi="Arial" w:cs="Arial"/>
          <w:b/>
        </w:rPr>
        <w:t>VOC Control Methods</w:t>
      </w:r>
    </w:p>
    <w:p w:rsidR="00BC1546" w:rsidRDefault="00BC1546" w:rsidP="00BC1546">
      <w:pPr>
        <w:pStyle w:val="NoSpacing"/>
        <w:ind w:left="720"/>
        <w:jc w:val="both"/>
        <w:rPr>
          <w:rFonts w:ascii="Arial" w:hAnsi="Arial" w:cs="Arial"/>
        </w:rPr>
      </w:pPr>
    </w:p>
    <w:p w:rsidR="00BC1546" w:rsidRDefault="00BC1546" w:rsidP="00BC1546">
      <w:pPr>
        <w:pStyle w:val="NoSpacing"/>
        <w:numPr>
          <w:ilvl w:val="1"/>
          <w:numId w:val="1"/>
        </w:numPr>
        <w:jc w:val="both"/>
        <w:rPr>
          <w:rFonts w:ascii="Arial" w:hAnsi="Arial" w:cs="Arial"/>
        </w:rPr>
      </w:pPr>
      <w:r>
        <w:rPr>
          <w:rFonts w:ascii="Arial" w:hAnsi="Arial" w:cs="Arial"/>
        </w:rPr>
        <w:t>Please identify which of the following VOC control methods you propose to use at the SED installation.</w:t>
      </w:r>
    </w:p>
    <w:p w:rsidR="00BC1546" w:rsidRDefault="00BC1546" w:rsidP="00BC1546">
      <w:pPr>
        <w:pStyle w:val="NoSpacing"/>
        <w:ind w:left="720"/>
        <w:jc w:val="both"/>
        <w:rPr>
          <w:rFonts w:ascii="Arial" w:hAnsi="Arial" w:cs="Arial"/>
        </w:rPr>
      </w:pPr>
    </w:p>
    <w:p w:rsidR="00BC1546" w:rsidRDefault="00FF5C84" w:rsidP="00BC1546">
      <w:pPr>
        <w:pStyle w:val="NoSpacing"/>
        <w:jc w:val="both"/>
        <w:rPr>
          <w:rFonts w:ascii="Arial" w:hAnsi="Arial" w:cs="Arial"/>
          <w:b/>
        </w:rPr>
      </w:pPr>
      <w:r>
        <w:rPr>
          <w:rFonts w:ascii="Arial" w:hAnsi="Arial" w:cs="Arial"/>
          <w:b/>
        </w:rPr>
        <w:t>Table 8</w:t>
      </w:r>
      <w:r w:rsidR="00BC1546">
        <w:rPr>
          <w:rFonts w:ascii="Arial" w:hAnsi="Arial" w:cs="Arial"/>
          <w:b/>
        </w:rPr>
        <w:t xml:space="preserve"> </w:t>
      </w:r>
      <w:r w:rsidR="00BC1546">
        <w:rPr>
          <w:rFonts w:ascii="Arial" w:hAnsi="Arial" w:cs="Arial"/>
          <w:b/>
        </w:rPr>
        <w:tab/>
        <w:t>VOC control methods</w:t>
      </w:r>
    </w:p>
    <w:tbl>
      <w:tblPr>
        <w:tblStyle w:val="TableGrid"/>
        <w:tblW w:w="9345" w:type="dxa"/>
        <w:tblLook w:val="04A0"/>
      </w:tblPr>
      <w:tblGrid>
        <w:gridCol w:w="7479"/>
        <w:gridCol w:w="1866"/>
      </w:tblGrid>
      <w:tr w:rsidR="00BC1546" w:rsidTr="00BC1546">
        <w:tc>
          <w:tcPr>
            <w:tcW w:w="7479" w:type="dxa"/>
          </w:tcPr>
          <w:p w:rsidR="00BC1546" w:rsidRDefault="00BC1546" w:rsidP="00BC1546">
            <w:pPr>
              <w:pStyle w:val="NoSpacing"/>
              <w:spacing w:line="276" w:lineRule="auto"/>
              <w:jc w:val="center"/>
              <w:rPr>
                <w:rFonts w:ascii="Arial" w:hAnsi="Arial" w:cs="Arial"/>
                <w:b/>
              </w:rPr>
            </w:pPr>
            <w:r>
              <w:rPr>
                <w:rFonts w:ascii="Arial" w:hAnsi="Arial" w:cs="Arial"/>
                <w:b/>
              </w:rPr>
              <w:t>VOC control methods</w:t>
            </w:r>
          </w:p>
        </w:tc>
        <w:tc>
          <w:tcPr>
            <w:tcW w:w="1866" w:type="dxa"/>
          </w:tcPr>
          <w:p w:rsidR="00BC1546" w:rsidRDefault="00BC1546" w:rsidP="00BC1546">
            <w:pPr>
              <w:pStyle w:val="NoSpacing"/>
              <w:spacing w:line="276" w:lineRule="auto"/>
              <w:jc w:val="center"/>
              <w:rPr>
                <w:rFonts w:ascii="Arial" w:hAnsi="Arial" w:cs="Arial"/>
                <w:b/>
              </w:rPr>
            </w:pPr>
            <w:r>
              <w:rPr>
                <w:rFonts w:ascii="Arial" w:hAnsi="Arial" w:cs="Arial"/>
                <w:b/>
              </w:rPr>
              <w:t>Please tick</w:t>
            </w:r>
          </w:p>
        </w:tc>
      </w:tr>
      <w:tr w:rsidR="00BC1546" w:rsidTr="00BC1546">
        <w:tc>
          <w:tcPr>
            <w:tcW w:w="7479" w:type="dxa"/>
          </w:tcPr>
          <w:p w:rsidR="00BC1546" w:rsidRPr="00BC1546" w:rsidRDefault="00BC1546" w:rsidP="00BC1546">
            <w:pPr>
              <w:pStyle w:val="NoSpacing"/>
              <w:numPr>
                <w:ilvl w:val="0"/>
                <w:numId w:val="6"/>
              </w:numPr>
              <w:spacing w:line="276" w:lineRule="auto"/>
              <w:jc w:val="both"/>
              <w:rPr>
                <w:rFonts w:ascii="Arial" w:hAnsi="Arial" w:cs="Arial"/>
              </w:rPr>
            </w:pPr>
            <w:r>
              <w:rPr>
                <w:rFonts w:ascii="Arial" w:hAnsi="Arial" w:cs="Arial"/>
              </w:rPr>
              <w:t xml:space="preserve">Meet an emission limit value (ELV) for </w:t>
            </w:r>
            <w:proofErr w:type="spellStart"/>
            <w:r>
              <w:rPr>
                <w:rFonts w:ascii="Arial" w:hAnsi="Arial" w:cs="Arial"/>
              </w:rPr>
              <w:t>VOCs</w:t>
            </w:r>
            <w:proofErr w:type="spellEnd"/>
            <w:r>
              <w:rPr>
                <w:rFonts w:ascii="Arial" w:hAnsi="Arial" w:cs="Arial"/>
              </w:rPr>
              <w:t xml:space="preserve"> in waste gases (measured in mg/CNm</w:t>
            </w:r>
            <w:r>
              <w:rPr>
                <w:rFonts w:ascii="Arial" w:hAnsi="Arial" w:cs="Arial"/>
                <w:vertAlign w:val="superscript"/>
              </w:rPr>
              <w:t>3</w:t>
            </w:r>
            <w:r>
              <w:rPr>
                <w:rFonts w:ascii="Arial" w:hAnsi="Arial" w:cs="Arial"/>
              </w:rPr>
              <w:t>) and a fugitive ELV (measured as % of solvent use)</w:t>
            </w:r>
          </w:p>
        </w:tc>
        <w:tc>
          <w:tcPr>
            <w:tcW w:w="1866" w:type="dxa"/>
          </w:tcPr>
          <w:p w:rsidR="00BC1546" w:rsidRDefault="00BC1546" w:rsidP="00BC1546">
            <w:pPr>
              <w:pStyle w:val="NoSpacing"/>
              <w:spacing w:line="276" w:lineRule="auto"/>
              <w:jc w:val="both"/>
              <w:rPr>
                <w:rFonts w:ascii="Arial" w:hAnsi="Arial" w:cs="Arial"/>
                <w:b/>
              </w:rPr>
            </w:pPr>
          </w:p>
        </w:tc>
      </w:tr>
      <w:tr w:rsidR="00BC1546" w:rsidTr="00BC1546">
        <w:tc>
          <w:tcPr>
            <w:tcW w:w="7479" w:type="dxa"/>
          </w:tcPr>
          <w:p w:rsidR="00BC1546" w:rsidRPr="00BC1546" w:rsidRDefault="00BC1546" w:rsidP="00BC1546">
            <w:pPr>
              <w:pStyle w:val="NoSpacing"/>
              <w:numPr>
                <w:ilvl w:val="0"/>
                <w:numId w:val="6"/>
              </w:numPr>
              <w:spacing w:line="276" w:lineRule="auto"/>
              <w:jc w:val="both"/>
              <w:rPr>
                <w:rFonts w:ascii="Arial" w:hAnsi="Arial" w:cs="Arial"/>
              </w:rPr>
            </w:pPr>
            <w:r>
              <w:rPr>
                <w:rFonts w:ascii="Arial" w:hAnsi="Arial" w:cs="Arial"/>
              </w:rPr>
              <w:t xml:space="preserve">Meet a total emission limit value for </w:t>
            </w:r>
            <w:proofErr w:type="spellStart"/>
            <w:r>
              <w:rPr>
                <w:rFonts w:ascii="Arial" w:hAnsi="Arial" w:cs="Arial"/>
              </w:rPr>
              <w:t>VOCs</w:t>
            </w:r>
            <w:proofErr w:type="spellEnd"/>
            <w:r>
              <w:rPr>
                <w:rFonts w:ascii="Arial" w:hAnsi="Arial" w:cs="Arial"/>
              </w:rPr>
              <w:t xml:space="preserve"> (e.g. solvent emissions per unit product)</w:t>
            </w:r>
          </w:p>
        </w:tc>
        <w:tc>
          <w:tcPr>
            <w:tcW w:w="1866" w:type="dxa"/>
          </w:tcPr>
          <w:p w:rsidR="00BC1546" w:rsidRDefault="00BC1546" w:rsidP="00BC1546">
            <w:pPr>
              <w:pStyle w:val="NoSpacing"/>
              <w:spacing w:line="276" w:lineRule="auto"/>
              <w:jc w:val="both"/>
              <w:rPr>
                <w:rFonts w:ascii="Arial" w:hAnsi="Arial" w:cs="Arial"/>
                <w:b/>
              </w:rPr>
            </w:pPr>
          </w:p>
        </w:tc>
      </w:tr>
      <w:tr w:rsidR="00BC1546" w:rsidTr="00BC1546">
        <w:tc>
          <w:tcPr>
            <w:tcW w:w="7479" w:type="dxa"/>
          </w:tcPr>
          <w:p w:rsidR="00BC1546" w:rsidRPr="00BC1546" w:rsidRDefault="00BC1546" w:rsidP="00BC1546">
            <w:pPr>
              <w:pStyle w:val="NoSpacing"/>
              <w:numPr>
                <w:ilvl w:val="0"/>
                <w:numId w:val="6"/>
              </w:numPr>
              <w:spacing w:line="276" w:lineRule="auto"/>
              <w:jc w:val="both"/>
              <w:rPr>
                <w:rFonts w:ascii="Arial" w:hAnsi="Arial" w:cs="Arial"/>
              </w:rPr>
            </w:pPr>
            <w:r>
              <w:rPr>
                <w:rFonts w:ascii="Arial" w:hAnsi="Arial" w:cs="Arial"/>
              </w:rPr>
              <w:t xml:space="preserve">Implement a solvent reduction scheme to reduce </w:t>
            </w:r>
            <w:proofErr w:type="spellStart"/>
            <w:r>
              <w:rPr>
                <w:rFonts w:ascii="Arial" w:hAnsi="Arial" w:cs="Arial"/>
              </w:rPr>
              <w:t>VOCs</w:t>
            </w:r>
            <w:proofErr w:type="spellEnd"/>
            <w:r>
              <w:rPr>
                <w:rFonts w:ascii="Arial" w:hAnsi="Arial" w:cs="Arial"/>
              </w:rPr>
              <w:t xml:space="preserve"> emissions</w:t>
            </w:r>
          </w:p>
        </w:tc>
        <w:tc>
          <w:tcPr>
            <w:tcW w:w="1866" w:type="dxa"/>
          </w:tcPr>
          <w:p w:rsidR="00BC1546" w:rsidRDefault="00BC1546" w:rsidP="00BC1546">
            <w:pPr>
              <w:pStyle w:val="NoSpacing"/>
              <w:spacing w:line="276" w:lineRule="auto"/>
              <w:jc w:val="both"/>
              <w:rPr>
                <w:rFonts w:ascii="Arial" w:hAnsi="Arial" w:cs="Arial"/>
                <w:b/>
              </w:rPr>
            </w:pPr>
          </w:p>
        </w:tc>
      </w:tr>
    </w:tbl>
    <w:p w:rsidR="00BC1546" w:rsidRPr="00BC1546" w:rsidRDefault="00BC1546" w:rsidP="00BC1546">
      <w:pPr>
        <w:pStyle w:val="NoSpacing"/>
        <w:jc w:val="both"/>
        <w:rPr>
          <w:rFonts w:ascii="Arial" w:hAnsi="Arial" w:cs="Arial"/>
          <w:b/>
          <w:i/>
          <w:sz w:val="20"/>
          <w:szCs w:val="20"/>
        </w:rPr>
      </w:pPr>
      <w:r>
        <w:rPr>
          <w:rFonts w:ascii="Arial" w:hAnsi="Arial" w:cs="Arial"/>
          <w:b/>
          <w:i/>
          <w:sz w:val="20"/>
          <w:szCs w:val="20"/>
        </w:rPr>
        <w:t>Not all of these options will be applicable to each SED activity</w:t>
      </w:r>
    </w:p>
    <w:p w:rsidR="00E43648" w:rsidRDefault="00E43648" w:rsidP="001B7F0A">
      <w:pPr>
        <w:pStyle w:val="NoSpacing"/>
        <w:jc w:val="both"/>
        <w:rPr>
          <w:rFonts w:ascii="Arial" w:hAnsi="Arial" w:cs="Arial"/>
        </w:rPr>
      </w:pPr>
    </w:p>
    <w:p w:rsidR="00E43648" w:rsidRPr="005C372A" w:rsidRDefault="005C372A" w:rsidP="005C372A">
      <w:pPr>
        <w:pStyle w:val="NoSpacing"/>
        <w:numPr>
          <w:ilvl w:val="0"/>
          <w:numId w:val="1"/>
        </w:numPr>
        <w:jc w:val="both"/>
        <w:rPr>
          <w:rFonts w:ascii="Arial" w:hAnsi="Arial" w:cs="Arial"/>
          <w:b/>
        </w:rPr>
      </w:pPr>
      <w:r w:rsidRPr="005C372A">
        <w:rPr>
          <w:rFonts w:ascii="Arial" w:hAnsi="Arial" w:cs="Arial"/>
          <w:b/>
        </w:rPr>
        <w:t>Solvent Reduction Scheme</w:t>
      </w:r>
    </w:p>
    <w:p w:rsidR="005C372A" w:rsidRDefault="005C372A" w:rsidP="005C372A">
      <w:pPr>
        <w:pStyle w:val="NoSpacing"/>
        <w:jc w:val="both"/>
        <w:rPr>
          <w:rFonts w:ascii="Arial" w:hAnsi="Arial" w:cs="Arial"/>
        </w:rPr>
      </w:pPr>
    </w:p>
    <w:p w:rsidR="005C372A" w:rsidRDefault="005C372A" w:rsidP="005C372A">
      <w:pPr>
        <w:pStyle w:val="NoSpacing"/>
        <w:numPr>
          <w:ilvl w:val="1"/>
          <w:numId w:val="1"/>
        </w:numPr>
        <w:jc w:val="both"/>
        <w:rPr>
          <w:rFonts w:ascii="Arial" w:hAnsi="Arial" w:cs="Arial"/>
        </w:rPr>
      </w:pPr>
      <w:r>
        <w:rPr>
          <w:rFonts w:ascii="Arial" w:hAnsi="Arial" w:cs="Arial"/>
        </w:rPr>
        <w:t>If you intend to comply by implementing a solvent reduction scheme (Table 9, option c), please provide details of the proposed scheme and how compliance will be achieved including dates, etc.</w:t>
      </w:r>
    </w:p>
    <w:p w:rsidR="0042698B" w:rsidRDefault="0042698B" w:rsidP="0042698B">
      <w:pPr>
        <w:pStyle w:val="NoSpacing"/>
        <w:ind w:left="360"/>
        <w:jc w:val="both"/>
        <w:rPr>
          <w:rFonts w:ascii="Arial" w:hAnsi="Arial" w:cs="Arial"/>
        </w:rPr>
      </w:pPr>
    </w:p>
    <w:p w:rsidR="0042698B" w:rsidRDefault="0042698B" w:rsidP="0042698B">
      <w:pPr>
        <w:pStyle w:val="NoSpacing"/>
        <w:ind w:left="360"/>
        <w:jc w:val="both"/>
        <w:rPr>
          <w:rFonts w:ascii="Arial" w:hAnsi="Arial" w:cs="Arial"/>
        </w:rPr>
      </w:pPr>
    </w:p>
    <w:p w:rsidR="0042698B" w:rsidRPr="0042698B" w:rsidRDefault="0042698B" w:rsidP="0042698B">
      <w:pPr>
        <w:pStyle w:val="NoSpacing"/>
        <w:numPr>
          <w:ilvl w:val="0"/>
          <w:numId w:val="1"/>
        </w:numPr>
        <w:jc w:val="both"/>
        <w:rPr>
          <w:rFonts w:ascii="Arial" w:hAnsi="Arial" w:cs="Arial"/>
          <w:b/>
        </w:rPr>
      </w:pPr>
      <w:r>
        <w:rPr>
          <w:rFonts w:ascii="Arial" w:hAnsi="Arial" w:cs="Arial"/>
          <w:b/>
        </w:rPr>
        <w:t>Demonstrating Compliance</w:t>
      </w:r>
    </w:p>
    <w:p w:rsidR="0042698B" w:rsidRDefault="0042698B" w:rsidP="0042698B">
      <w:pPr>
        <w:pStyle w:val="NoSpacing"/>
        <w:ind w:left="720"/>
        <w:jc w:val="both"/>
        <w:rPr>
          <w:rFonts w:ascii="Arial" w:hAnsi="Arial" w:cs="Arial"/>
        </w:rPr>
      </w:pPr>
    </w:p>
    <w:p w:rsidR="0042698B" w:rsidRDefault="0042698B" w:rsidP="0042698B">
      <w:pPr>
        <w:pStyle w:val="NoSpacing"/>
        <w:numPr>
          <w:ilvl w:val="1"/>
          <w:numId w:val="1"/>
        </w:numPr>
        <w:jc w:val="both"/>
        <w:rPr>
          <w:rFonts w:ascii="Arial" w:hAnsi="Arial" w:cs="Arial"/>
        </w:rPr>
      </w:pPr>
      <w:r>
        <w:rPr>
          <w:rFonts w:ascii="Arial" w:hAnsi="Arial" w:cs="Arial"/>
        </w:rPr>
        <w:t>Please provide a summary of how the installation is designed, equipped and will be operated in a manner which ensures compliance with the SED and SEA 2002.  We need this information to determine whether the way you operate the installation will meet all the requirements of the SEA 2002.</w:t>
      </w:r>
    </w:p>
    <w:p w:rsidR="00817423" w:rsidRDefault="00817423" w:rsidP="00817423">
      <w:pPr>
        <w:pStyle w:val="NoSpacing"/>
        <w:ind w:left="720"/>
        <w:jc w:val="both"/>
        <w:rPr>
          <w:rFonts w:ascii="Arial" w:hAnsi="Arial" w:cs="Arial"/>
        </w:rPr>
      </w:pPr>
    </w:p>
    <w:p w:rsidR="00817423" w:rsidRDefault="00817423" w:rsidP="00817423">
      <w:pPr>
        <w:pStyle w:val="NoSpacing"/>
        <w:ind w:left="720"/>
        <w:jc w:val="both"/>
        <w:rPr>
          <w:rFonts w:ascii="Arial" w:hAnsi="Arial" w:cs="Arial"/>
        </w:rPr>
      </w:pPr>
      <w:r>
        <w:rPr>
          <w:rFonts w:ascii="Arial" w:hAnsi="Arial" w:cs="Arial"/>
        </w:rPr>
        <w:t>You should:</w:t>
      </w:r>
    </w:p>
    <w:p w:rsidR="00817423" w:rsidRDefault="00817423" w:rsidP="00817423">
      <w:pPr>
        <w:pStyle w:val="NoSpacing"/>
        <w:numPr>
          <w:ilvl w:val="0"/>
          <w:numId w:val="2"/>
        </w:numPr>
        <w:jc w:val="both"/>
        <w:rPr>
          <w:rFonts w:ascii="Arial" w:hAnsi="Arial" w:cs="Arial"/>
        </w:rPr>
      </w:pPr>
      <w:r>
        <w:rPr>
          <w:rFonts w:ascii="Arial" w:hAnsi="Arial" w:cs="Arial"/>
        </w:rPr>
        <w:t>Demonstrate that your installation is designed, equipped and will be operated in a manner which will ensure compliance with the SED and SEA 2002.</w:t>
      </w:r>
    </w:p>
    <w:p w:rsidR="00817423" w:rsidRDefault="00817423" w:rsidP="00817423">
      <w:pPr>
        <w:pStyle w:val="NoSpacing"/>
        <w:numPr>
          <w:ilvl w:val="0"/>
          <w:numId w:val="2"/>
        </w:numPr>
        <w:jc w:val="both"/>
        <w:rPr>
          <w:rFonts w:ascii="Arial" w:hAnsi="Arial" w:cs="Arial"/>
        </w:rPr>
      </w:pPr>
      <w:r>
        <w:rPr>
          <w:rFonts w:ascii="Arial" w:hAnsi="Arial" w:cs="Arial"/>
        </w:rPr>
        <w:t>Provide any other information about the installation which you think is relevant to that issue.</w:t>
      </w:r>
    </w:p>
    <w:p w:rsidR="0042698B" w:rsidRDefault="0042698B" w:rsidP="0042698B">
      <w:pPr>
        <w:pStyle w:val="NoSpacing"/>
        <w:jc w:val="both"/>
        <w:rPr>
          <w:rFonts w:ascii="Arial" w:hAnsi="Arial" w:cs="Arial"/>
        </w:rPr>
      </w:pPr>
    </w:p>
    <w:p w:rsidR="00BA13AF" w:rsidRDefault="00BA13AF" w:rsidP="005C372A">
      <w:pPr>
        <w:pStyle w:val="NoSpacing"/>
        <w:ind w:left="720"/>
        <w:jc w:val="both"/>
        <w:rPr>
          <w:rFonts w:ascii="Arial" w:hAnsi="Arial" w:cs="Arial"/>
        </w:rPr>
      </w:pPr>
    </w:p>
    <w:p w:rsidR="005C372A" w:rsidRDefault="005C372A" w:rsidP="005C372A">
      <w:pPr>
        <w:pStyle w:val="NoSpacing"/>
        <w:numPr>
          <w:ilvl w:val="0"/>
          <w:numId w:val="1"/>
        </w:numPr>
        <w:jc w:val="both"/>
        <w:rPr>
          <w:rFonts w:ascii="Arial" w:hAnsi="Arial" w:cs="Arial"/>
          <w:b/>
        </w:rPr>
      </w:pPr>
      <w:r w:rsidRPr="005C372A">
        <w:rPr>
          <w:rFonts w:ascii="Arial" w:hAnsi="Arial" w:cs="Arial"/>
          <w:b/>
        </w:rPr>
        <w:t xml:space="preserve">Derogation </w:t>
      </w:r>
    </w:p>
    <w:p w:rsidR="00BA13AF" w:rsidRDefault="00BA13AF" w:rsidP="00064007">
      <w:pPr>
        <w:pStyle w:val="NoSpacing"/>
        <w:ind w:left="360"/>
        <w:jc w:val="both"/>
        <w:rPr>
          <w:rFonts w:ascii="Arial" w:hAnsi="Arial" w:cs="Arial"/>
        </w:rPr>
      </w:pPr>
    </w:p>
    <w:p w:rsidR="005C372A" w:rsidRDefault="005C372A" w:rsidP="00064007">
      <w:pPr>
        <w:pStyle w:val="NoSpacing"/>
        <w:ind w:left="360"/>
        <w:jc w:val="both"/>
        <w:rPr>
          <w:rFonts w:ascii="Arial" w:hAnsi="Arial" w:cs="Arial"/>
        </w:rPr>
      </w:pPr>
      <w:r>
        <w:rPr>
          <w:rFonts w:ascii="Arial" w:hAnsi="Arial" w:cs="Arial"/>
        </w:rPr>
        <w:t xml:space="preserve">If you intend to apply for </w:t>
      </w:r>
      <w:proofErr w:type="gramStart"/>
      <w:r>
        <w:rPr>
          <w:rFonts w:ascii="Arial" w:hAnsi="Arial" w:cs="Arial"/>
        </w:rPr>
        <w:t>a derogation</w:t>
      </w:r>
      <w:proofErr w:type="gramEnd"/>
      <w:r>
        <w:rPr>
          <w:rFonts w:ascii="Arial" w:hAnsi="Arial" w:cs="Arial"/>
        </w:rPr>
        <w:t xml:space="preserve"> </w:t>
      </w:r>
      <w:r w:rsidR="00F06BD2">
        <w:rPr>
          <w:rFonts w:ascii="Arial" w:hAnsi="Arial" w:cs="Arial"/>
        </w:rPr>
        <w:t xml:space="preserve">from </w:t>
      </w:r>
      <w:r>
        <w:rPr>
          <w:rFonts w:ascii="Arial" w:hAnsi="Arial" w:cs="Arial"/>
        </w:rPr>
        <w:t>implementing a Solvent Reduction Scheme under Para 3 of Schedule 3 of the SEA, please provide details of the best available techniques being applied to each SED activity.</w:t>
      </w:r>
    </w:p>
    <w:p w:rsidR="0042698B" w:rsidRDefault="0042698B" w:rsidP="00064007">
      <w:pPr>
        <w:pStyle w:val="NoSpacing"/>
        <w:ind w:left="360"/>
        <w:jc w:val="both"/>
        <w:rPr>
          <w:rFonts w:ascii="Arial" w:hAnsi="Arial" w:cs="Arial"/>
        </w:rPr>
      </w:pPr>
    </w:p>
    <w:p w:rsidR="0042698B" w:rsidRDefault="0042698B" w:rsidP="00064007">
      <w:pPr>
        <w:pStyle w:val="NoSpacing"/>
        <w:ind w:left="360"/>
        <w:jc w:val="both"/>
        <w:rPr>
          <w:rFonts w:ascii="Arial" w:hAnsi="Arial" w:cs="Arial"/>
        </w:rPr>
      </w:pPr>
    </w:p>
    <w:p w:rsidR="0042698B" w:rsidRPr="0042698B" w:rsidRDefault="0042698B" w:rsidP="0042698B">
      <w:pPr>
        <w:pStyle w:val="NoSpacing"/>
        <w:numPr>
          <w:ilvl w:val="0"/>
          <w:numId w:val="1"/>
        </w:numPr>
        <w:jc w:val="both"/>
        <w:rPr>
          <w:rFonts w:ascii="Arial" w:hAnsi="Arial" w:cs="Arial"/>
          <w:b/>
        </w:rPr>
      </w:pPr>
      <w:r>
        <w:rPr>
          <w:rFonts w:ascii="Arial" w:hAnsi="Arial" w:cs="Arial"/>
          <w:b/>
        </w:rPr>
        <w:t>Additional Information</w:t>
      </w:r>
    </w:p>
    <w:p w:rsidR="0042698B" w:rsidRDefault="0042698B" w:rsidP="0042698B">
      <w:pPr>
        <w:pStyle w:val="NoSpacing"/>
        <w:ind w:left="360"/>
        <w:jc w:val="both"/>
        <w:rPr>
          <w:rFonts w:ascii="Arial" w:hAnsi="Arial" w:cs="Arial"/>
        </w:rPr>
      </w:pPr>
    </w:p>
    <w:p w:rsidR="0042698B" w:rsidRDefault="0042698B" w:rsidP="0042698B">
      <w:pPr>
        <w:pStyle w:val="NoSpacing"/>
        <w:ind w:left="360"/>
        <w:jc w:val="both"/>
        <w:rPr>
          <w:rFonts w:ascii="Arial" w:hAnsi="Arial" w:cs="Arial"/>
        </w:rPr>
      </w:pPr>
      <w:r>
        <w:rPr>
          <w:rFonts w:ascii="Arial" w:hAnsi="Arial" w:cs="Arial"/>
        </w:rPr>
        <w:t>You may attach any information that you consider relevant to your application.  Please provide this information in electronic form wherever possible.</w:t>
      </w:r>
    </w:p>
    <w:p w:rsidR="0042698B" w:rsidRDefault="0042698B" w:rsidP="0042698B">
      <w:pPr>
        <w:pStyle w:val="NoSpacing"/>
        <w:ind w:left="360"/>
        <w:jc w:val="both"/>
        <w:rPr>
          <w:rFonts w:ascii="Arial" w:hAnsi="Arial" w:cs="Arial"/>
        </w:rPr>
      </w:pPr>
    </w:p>
    <w:p w:rsidR="0042698B" w:rsidRDefault="0042698B" w:rsidP="0042698B">
      <w:pPr>
        <w:pStyle w:val="NoSpacing"/>
        <w:ind w:left="360"/>
        <w:jc w:val="both"/>
        <w:rPr>
          <w:rFonts w:ascii="Arial" w:hAnsi="Arial" w:cs="Arial"/>
        </w:rPr>
      </w:pPr>
      <w:r>
        <w:rPr>
          <w:rFonts w:ascii="Arial" w:hAnsi="Arial" w:cs="Arial"/>
        </w:rPr>
        <w:t>Additional documentation provided should be clearly referenced and the number provided below.</w:t>
      </w:r>
    </w:p>
    <w:p w:rsidR="0042698B" w:rsidRDefault="0042698B" w:rsidP="0042698B">
      <w:pPr>
        <w:pStyle w:val="NoSpacing"/>
        <w:ind w:left="360"/>
        <w:jc w:val="both"/>
        <w:rPr>
          <w:rFonts w:ascii="Arial" w:hAnsi="Arial" w:cs="Arial"/>
        </w:rPr>
      </w:pPr>
    </w:p>
    <w:p w:rsidR="0042698B" w:rsidRDefault="0042698B" w:rsidP="0042698B">
      <w:pPr>
        <w:pStyle w:val="NoSpacing"/>
        <w:jc w:val="both"/>
        <w:rPr>
          <w:rFonts w:ascii="Arial" w:hAnsi="Arial" w:cs="Arial"/>
          <w:sz w:val="20"/>
          <w:szCs w:val="20"/>
        </w:rPr>
      </w:pPr>
      <w:r>
        <w:rPr>
          <w:rFonts w:ascii="Arial" w:hAnsi="Arial" w:cs="Arial"/>
          <w:sz w:val="20"/>
          <w:szCs w:val="20"/>
        </w:rPr>
        <w:t>Document reference number(s) (and file name(s) if appropriate).</w:t>
      </w:r>
    </w:p>
    <w:tbl>
      <w:tblPr>
        <w:tblStyle w:val="TableGrid"/>
        <w:tblW w:w="0" w:type="auto"/>
        <w:tblLook w:val="04A0"/>
      </w:tblPr>
      <w:tblGrid>
        <w:gridCol w:w="5778"/>
      </w:tblGrid>
      <w:tr w:rsidR="0042698B" w:rsidTr="0042698B">
        <w:tc>
          <w:tcPr>
            <w:tcW w:w="5778" w:type="dxa"/>
          </w:tcPr>
          <w:p w:rsidR="0042698B" w:rsidRDefault="0042698B" w:rsidP="00817423">
            <w:pPr>
              <w:pStyle w:val="NoSpacing"/>
              <w:jc w:val="both"/>
              <w:rPr>
                <w:rFonts w:ascii="Arial" w:hAnsi="Arial" w:cs="Arial"/>
                <w:sz w:val="20"/>
                <w:szCs w:val="20"/>
              </w:rPr>
            </w:pPr>
          </w:p>
          <w:p w:rsidR="0042698B" w:rsidRDefault="0042698B" w:rsidP="00817423">
            <w:pPr>
              <w:pStyle w:val="NoSpacing"/>
              <w:jc w:val="both"/>
              <w:rPr>
                <w:rFonts w:ascii="Arial" w:hAnsi="Arial" w:cs="Arial"/>
                <w:sz w:val="20"/>
                <w:szCs w:val="20"/>
              </w:rPr>
            </w:pPr>
          </w:p>
        </w:tc>
      </w:tr>
    </w:tbl>
    <w:p w:rsidR="0042698B" w:rsidRPr="0042698B" w:rsidRDefault="0042698B" w:rsidP="0042698B">
      <w:pPr>
        <w:pStyle w:val="NoSpacing"/>
        <w:ind w:left="360"/>
        <w:jc w:val="both"/>
        <w:rPr>
          <w:rFonts w:ascii="Arial" w:hAnsi="Arial" w:cs="Arial"/>
          <w:b/>
        </w:rPr>
      </w:pPr>
    </w:p>
    <w:p w:rsidR="00064007" w:rsidRDefault="00064007" w:rsidP="00064007">
      <w:pPr>
        <w:pStyle w:val="NoSpacing"/>
        <w:ind w:left="360"/>
        <w:jc w:val="both"/>
        <w:rPr>
          <w:rFonts w:ascii="Arial" w:hAnsi="Arial" w:cs="Arial"/>
        </w:rPr>
      </w:pPr>
    </w:p>
    <w:p w:rsidR="00064007" w:rsidRDefault="00817423" w:rsidP="00064007">
      <w:pPr>
        <w:pStyle w:val="NoSpacing"/>
        <w:ind w:left="360"/>
        <w:jc w:val="both"/>
        <w:rPr>
          <w:rFonts w:ascii="Arial" w:hAnsi="Arial" w:cs="Arial"/>
        </w:rPr>
      </w:pPr>
      <w:r>
        <w:rPr>
          <w:rFonts w:ascii="Arial" w:hAnsi="Arial" w:cs="Arial"/>
          <w:b/>
        </w:rPr>
        <w:t>Declaration</w:t>
      </w:r>
    </w:p>
    <w:p w:rsidR="00817423" w:rsidRDefault="00817423" w:rsidP="00064007">
      <w:pPr>
        <w:pStyle w:val="NoSpacing"/>
        <w:ind w:left="360"/>
        <w:jc w:val="both"/>
        <w:rPr>
          <w:rFonts w:ascii="Arial" w:hAnsi="Arial" w:cs="Arial"/>
        </w:rPr>
      </w:pPr>
    </w:p>
    <w:p w:rsidR="00817423" w:rsidRDefault="00817423" w:rsidP="00064007">
      <w:pPr>
        <w:pStyle w:val="NoSpacing"/>
        <w:ind w:left="360"/>
        <w:jc w:val="both"/>
        <w:rPr>
          <w:rFonts w:ascii="Arial" w:hAnsi="Arial" w:cs="Arial"/>
        </w:rPr>
      </w:pPr>
      <w:r>
        <w:rPr>
          <w:rFonts w:ascii="Arial" w:hAnsi="Arial" w:cs="Arial"/>
        </w:rPr>
        <w:t>I/we certify that the information in this application is correct.  I/we apply for a permit in respect of the particulars described in this application (including supporting documentation I/we have supplied).</w:t>
      </w:r>
    </w:p>
    <w:p w:rsidR="00817423" w:rsidRDefault="00817423" w:rsidP="00064007">
      <w:pPr>
        <w:pStyle w:val="NoSpacing"/>
        <w:ind w:left="360"/>
        <w:jc w:val="both"/>
        <w:rPr>
          <w:rFonts w:ascii="Arial" w:hAnsi="Arial" w:cs="Arial"/>
        </w:rPr>
      </w:pPr>
    </w:p>
    <w:p w:rsidR="00817423" w:rsidRDefault="00817423" w:rsidP="00064007">
      <w:pPr>
        <w:pStyle w:val="NoSpacing"/>
        <w:ind w:left="360"/>
        <w:jc w:val="both"/>
        <w:rPr>
          <w:rFonts w:ascii="Arial" w:hAnsi="Arial" w:cs="Arial"/>
        </w:rPr>
      </w:pPr>
      <w:r>
        <w:rPr>
          <w:rFonts w:ascii="Arial" w:hAnsi="Arial" w:cs="Arial"/>
        </w:rPr>
        <w:t>Signature(s) of applicant(s):</w:t>
      </w:r>
    </w:p>
    <w:p w:rsidR="00817423" w:rsidRDefault="00817423" w:rsidP="00817423">
      <w:pPr>
        <w:pStyle w:val="NoSpacing"/>
        <w:jc w:val="both"/>
        <w:rPr>
          <w:rFonts w:ascii="Arial" w:hAnsi="Arial" w:cs="Arial"/>
        </w:rPr>
      </w:pPr>
    </w:p>
    <w:p w:rsidR="00817423" w:rsidRDefault="00A55C0A" w:rsidP="00817423">
      <w:pPr>
        <w:pStyle w:val="NoSpacing"/>
        <w:jc w:val="both"/>
        <w:rPr>
          <w:rFonts w:ascii="Arial" w:hAnsi="Arial" w:cs="Arial"/>
        </w:rPr>
      </w:pPr>
      <w:r w:rsidRPr="00A55C0A">
        <w:rPr>
          <w:rFonts w:ascii="Arial" w:hAnsi="Arial" w:cs="Arial"/>
          <w:noProof/>
          <w:lang w:val="en-US" w:eastAsia="zh-TW"/>
        </w:rPr>
        <w:pict>
          <v:shape id="_x0000_s1026" type="#_x0000_t202" style="position:absolute;left:0;text-align:left;margin-left:6.05pt;margin-top:.4pt;width:208pt;height:33.4pt;z-index:251660288;mso-height-percent:200;mso-height-percent:200;mso-width-relative:margin;mso-height-relative:margin">
            <v:textbox style="mso-fit-shape-to-text:t">
              <w:txbxContent>
                <w:p w:rsidR="00817423" w:rsidRDefault="00817423"/>
              </w:txbxContent>
            </v:textbox>
          </v:shape>
        </w:pict>
      </w: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A55C0A" w:rsidP="00064007">
      <w:pPr>
        <w:pStyle w:val="NoSpacing"/>
        <w:ind w:left="360"/>
        <w:jc w:val="both"/>
        <w:rPr>
          <w:rFonts w:ascii="Arial" w:hAnsi="Arial" w:cs="Arial"/>
        </w:rPr>
      </w:pPr>
      <w:r>
        <w:rPr>
          <w:rFonts w:ascii="Arial" w:hAnsi="Arial" w:cs="Arial"/>
          <w:noProof/>
          <w:lang w:eastAsia="en-GB"/>
        </w:rPr>
        <w:pict>
          <v:shape id="_x0000_s1027" type="#_x0000_t202" style="position:absolute;left:0;text-align:left;margin-left:6.45pt;margin-top:7.1pt;width:208pt;height:33.4pt;z-index:251661312;mso-height-percent:200;mso-height-percent:200;mso-width-relative:margin;mso-height-relative:margin">
            <v:textbox style="mso-fit-shape-to-text:t">
              <w:txbxContent>
                <w:p w:rsidR="00817423" w:rsidRDefault="00817423" w:rsidP="00817423"/>
              </w:txbxContent>
            </v:textbox>
          </v:shape>
        </w:pict>
      </w: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817423" w:rsidRDefault="00817423"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Default="00064007" w:rsidP="00064007">
      <w:pPr>
        <w:pStyle w:val="NoSpacing"/>
        <w:ind w:left="360"/>
        <w:jc w:val="both"/>
        <w:rPr>
          <w:rFonts w:ascii="Arial" w:hAnsi="Arial" w:cs="Arial"/>
        </w:rPr>
      </w:pPr>
    </w:p>
    <w:p w:rsidR="00064007" w:rsidRPr="00AD4FE3" w:rsidRDefault="00AD4FE3" w:rsidP="00AD4FE3">
      <w:pPr>
        <w:pStyle w:val="Title"/>
        <w:jc w:val="both"/>
        <w:rPr>
          <w:rStyle w:val="BookTitle"/>
        </w:rPr>
      </w:pPr>
      <w:r w:rsidRPr="00AD4FE3">
        <w:rPr>
          <w:rStyle w:val="BookTitle"/>
        </w:rPr>
        <w:t xml:space="preserve">APPENDIX </w:t>
      </w:r>
    </w:p>
    <w:p w:rsidR="00064007" w:rsidRDefault="00064007" w:rsidP="00AD4FE3">
      <w:pPr>
        <w:pStyle w:val="NoSpacing"/>
        <w:ind w:left="360"/>
        <w:jc w:val="both"/>
        <w:rPr>
          <w:rFonts w:ascii="Arial" w:hAnsi="Arial" w:cs="Arial"/>
        </w:rPr>
      </w:pPr>
    </w:p>
    <w:p w:rsidR="00AD4FE3" w:rsidRDefault="00AD4FE3" w:rsidP="00AD4FE3">
      <w:pPr>
        <w:pStyle w:val="NoSpacing"/>
        <w:ind w:left="360"/>
        <w:jc w:val="both"/>
        <w:rPr>
          <w:rFonts w:ascii="Arial" w:hAnsi="Arial" w:cs="Arial"/>
          <w:u w:val="single"/>
        </w:rPr>
      </w:pPr>
    </w:p>
    <w:p w:rsidR="005C372A" w:rsidRPr="00AD4FE3" w:rsidRDefault="00AD4FE3" w:rsidP="00AD4FE3">
      <w:pPr>
        <w:pStyle w:val="NoSpacing"/>
        <w:ind w:left="360"/>
        <w:jc w:val="both"/>
        <w:rPr>
          <w:rFonts w:ascii="Arial" w:hAnsi="Arial" w:cs="Arial"/>
          <w:sz w:val="24"/>
          <w:szCs w:val="24"/>
        </w:rPr>
      </w:pPr>
      <w:r w:rsidRPr="00AD4FE3">
        <w:rPr>
          <w:rFonts w:ascii="Arial" w:hAnsi="Arial" w:cs="Arial"/>
          <w:sz w:val="24"/>
          <w:szCs w:val="24"/>
          <w:u w:val="single"/>
        </w:rPr>
        <w:t>SED activity</w:t>
      </w:r>
      <w:r w:rsidRPr="00AD4FE3">
        <w:rPr>
          <w:rFonts w:ascii="Arial" w:hAnsi="Arial" w:cs="Arial"/>
          <w:sz w:val="24"/>
          <w:szCs w:val="24"/>
        </w:rPr>
        <w:t xml:space="preserve"> </w:t>
      </w:r>
      <w:r w:rsidR="00817423">
        <w:rPr>
          <w:rFonts w:ascii="Arial" w:hAnsi="Arial" w:cs="Arial"/>
          <w:sz w:val="24"/>
          <w:szCs w:val="24"/>
        </w:rPr>
        <w:t xml:space="preserve">shall mean </w:t>
      </w:r>
      <w:r w:rsidRPr="00AD4FE3">
        <w:rPr>
          <w:rFonts w:ascii="Arial" w:hAnsi="Arial" w:cs="Arial"/>
          <w:sz w:val="24"/>
          <w:szCs w:val="24"/>
        </w:rPr>
        <w:t>any activity falling within Schedule</w:t>
      </w:r>
      <w:r w:rsidR="00817423">
        <w:rPr>
          <w:rFonts w:ascii="Arial" w:hAnsi="Arial" w:cs="Arial"/>
          <w:sz w:val="24"/>
          <w:szCs w:val="24"/>
        </w:rPr>
        <w:t xml:space="preserve"> 1of the Solvent Emissions Act 2002.</w:t>
      </w:r>
    </w:p>
    <w:p w:rsidR="00AD4FE3" w:rsidRPr="00AD4FE3" w:rsidRDefault="00AD4FE3" w:rsidP="00AD4FE3">
      <w:pPr>
        <w:pStyle w:val="NoSpacing"/>
        <w:ind w:left="360"/>
        <w:jc w:val="both"/>
        <w:rPr>
          <w:rFonts w:ascii="Arial" w:hAnsi="Arial" w:cs="Arial"/>
          <w:sz w:val="24"/>
          <w:szCs w:val="24"/>
        </w:rPr>
      </w:pPr>
    </w:p>
    <w:p w:rsidR="00AD4FE3" w:rsidRPr="00AD4FE3" w:rsidRDefault="00AD4FE3" w:rsidP="00AD4FE3">
      <w:pPr>
        <w:pStyle w:val="NoSpacing"/>
        <w:ind w:left="360"/>
        <w:jc w:val="both"/>
        <w:rPr>
          <w:rFonts w:ascii="Arial" w:hAnsi="Arial" w:cs="Arial"/>
          <w:sz w:val="24"/>
          <w:szCs w:val="24"/>
        </w:rPr>
      </w:pPr>
    </w:p>
    <w:p w:rsidR="00AD4FE3" w:rsidRDefault="00AD4FE3" w:rsidP="00AD4FE3">
      <w:pPr>
        <w:pStyle w:val="NoSpacing"/>
        <w:ind w:left="360"/>
        <w:jc w:val="both"/>
        <w:rPr>
          <w:rFonts w:ascii="Arial" w:hAnsi="Arial" w:cs="Arial"/>
          <w:sz w:val="24"/>
          <w:szCs w:val="24"/>
        </w:rPr>
      </w:pPr>
      <w:r w:rsidRPr="00AD4FE3">
        <w:rPr>
          <w:rFonts w:ascii="Arial" w:hAnsi="Arial" w:cs="Arial"/>
          <w:sz w:val="24"/>
          <w:szCs w:val="24"/>
          <w:u w:val="single"/>
        </w:rPr>
        <w:t>Directly associated activity</w:t>
      </w:r>
      <w:r w:rsidRPr="00AD4FE3">
        <w:rPr>
          <w:rFonts w:ascii="Arial" w:hAnsi="Arial" w:cs="Arial"/>
          <w:sz w:val="24"/>
          <w:szCs w:val="24"/>
        </w:rPr>
        <w:t xml:space="preserve"> in relation to a SED activity </w:t>
      </w:r>
      <w:r w:rsidR="00817423">
        <w:rPr>
          <w:rFonts w:ascii="Arial" w:hAnsi="Arial" w:cs="Arial"/>
          <w:sz w:val="24"/>
          <w:szCs w:val="24"/>
        </w:rPr>
        <w:t>shall mean</w:t>
      </w:r>
      <w:r w:rsidRPr="00AD4FE3">
        <w:rPr>
          <w:rFonts w:ascii="Arial" w:hAnsi="Arial" w:cs="Arial"/>
          <w:sz w:val="24"/>
          <w:szCs w:val="24"/>
        </w:rPr>
        <w:t xml:space="preserve"> any directly associated activity which has a technical connection with the SED activity carried out on the same site and which could have an effect on any discharge of volatile organic compounds into the environment.</w:t>
      </w:r>
    </w:p>
    <w:p w:rsidR="00664A91" w:rsidRDefault="00664A91" w:rsidP="00AD4FE3">
      <w:pPr>
        <w:pStyle w:val="NoSpacing"/>
        <w:ind w:left="360"/>
        <w:jc w:val="both"/>
        <w:rPr>
          <w:rFonts w:ascii="Arial" w:hAnsi="Arial" w:cs="Arial"/>
          <w:sz w:val="24"/>
          <w:szCs w:val="24"/>
        </w:rPr>
      </w:pPr>
    </w:p>
    <w:p w:rsidR="00817423" w:rsidRDefault="00817423" w:rsidP="00AD4FE3">
      <w:pPr>
        <w:pStyle w:val="NoSpacing"/>
        <w:ind w:left="360"/>
        <w:jc w:val="both"/>
        <w:rPr>
          <w:rFonts w:ascii="Arial" w:hAnsi="Arial" w:cs="Arial"/>
          <w:sz w:val="24"/>
          <w:szCs w:val="24"/>
        </w:rPr>
      </w:pPr>
      <w:r w:rsidRPr="00817423">
        <w:rPr>
          <w:rFonts w:ascii="Arial" w:hAnsi="Arial" w:cs="Arial"/>
          <w:sz w:val="24"/>
          <w:szCs w:val="24"/>
          <w:u w:val="single"/>
        </w:rPr>
        <w:t>Risk phrases</w:t>
      </w:r>
      <w:r>
        <w:rPr>
          <w:rFonts w:ascii="Arial" w:hAnsi="Arial" w:cs="Arial"/>
          <w:sz w:val="24"/>
          <w:szCs w:val="24"/>
        </w:rPr>
        <w:t xml:space="preserve"> </w:t>
      </w:r>
    </w:p>
    <w:p w:rsidR="00817423" w:rsidRDefault="00817423" w:rsidP="00AD4FE3">
      <w:pPr>
        <w:pStyle w:val="NoSpacing"/>
        <w:ind w:left="360"/>
        <w:jc w:val="both"/>
        <w:rPr>
          <w:rFonts w:ascii="Arial" w:hAnsi="Arial" w:cs="Arial"/>
          <w:sz w:val="24"/>
          <w:szCs w:val="24"/>
        </w:rPr>
      </w:pPr>
    </w:p>
    <w:p w:rsidR="00817423" w:rsidRDefault="00817423" w:rsidP="00AD4FE3">
      <w:pPr>
        <w:pStyle w:val="NoSpacing"/>
        <w:ind w:left="360"/>
        <w:jc w:val="both"/>
        <w:rPr>
          <w:rFonts w:ascii="Arial" w:hAnsi="Arial" w:cs="Arial"/>
          <w:sz w:val="24"/>
          <w:szCs w:val="24"/>
        </w:rPr>
      </w:pPr>
      <w:r>
        <w:rPr>
          <w:rFonts w:ascii="Arial" w:hAnsi="Arial" w:cs="Arial"/>
          <w:sz w:val="24"/>
          <w:szCs w:val="24"/>
        </w:rPr>
        <w:t>Risk phrase substances are defined as follows:</w:t>
      </w:r>
    </w:p>
    <w:p w:rsidR="00817423" w:rsidRDefault="00817423" w:rsidP="00AD4FE3">
      <w:pPr>
        <w:pStyle w:val="NoSpacing"/>
        <w:ind w:left="360"/>
        <w:jc w:val="both"/>
        <w:rPr>
          <w:rFonts w:ascii="Arial" w:hAnsi="Arial" w:cs="Arial"/>
          <w:sz w:val="24"/>
          <w:szCs w:val="24"/>
        </w:rPr>
      </w:pPr>
    </w:p>
    <w:p w:rsidR="00817423" w:rsidRDefault="00817423" w:rsidP="00AD4FE3">
      <w:pPr>
        <w:pStyle w:val="NoSpacing"/>
        <w:ind w:left="360"/>
        <w:jc w:val="both"/>
        <w:rPr>
          <w:rFonts w:ascii="Arial" w:hAnsi="Arial" w:cs="Arial"/>
          <w:sz w:val="24"/>
          <w:szCs w:val="24"/>
        </w:rPr>
      </w:pPr>
      <w:r>
        <w:rPr>
          <w:rFonts w:ascii="Arial" w:hAnsi="Arial" w:cs="Arial"/>
          <w:sz w:val="24"/>
          <w:szCs w:val="24"/>
        </w:rPr>
        <w:t>“in relation to an SED activity other than dry cleaning, a substance or preparation which, because of its content of volatile organic compounds classified as carcinogens, mutagens or toxic to reproduction under Directive 67/548/EEC is assigned or needs to carry the risk phrases R45, R46, R49, R60 or R61 or, in the case of halogenated volatile organic compounds, is assigned or needs to carry the risk phrase R40 and a substance or preparation and a substance becomes a risk phrase substance or prep</w:t>
      </w:r>
      <w:r w:rsidR="001766BD">
        <w:rPr>
          <w:rFonts w:ascii="Arial" w:hAnsi="Arial" w:cs="Arial"/>
          <w:sz w:val="24"/>
          <w:szCs w:val="24"/>
        </w:rPr>
        <w:t>a</w:t>
      </w:r>
      <w:r>
        <w:rPr>
          <w:rFonts w:ascii="Arial" w:hAnsi="Arial" w:cs="Arial"/>
          <w:sz w:val="24"/>
          <w:szCs w:val="24"/>
        </w:rPr>
        <w:t>ration when because of its content of volatile organic compounds or, as the case may be, halogenated volatile organic compounds</w:t>
      </w:r>
      <w:r w:rsidR="001766BD">
        <w:rPr>
          <w:rFonts w:ascii="Arial" w:hAnsi="Arial" w:cs="Arial"/>
          <w:sz w:val="24"/>
          <w:szCs w:val="24"/>
        </w:rPr>
        <w:t>,</w:t>
      </w:r>
      <w:r>
        <w:rPr>
          <w:rFonts w:ascii="Arial" w:hAnsi="Arial" w:cs="Arial"/>
          <w:sz w:val="24"/>
          <w:szCs w:val="24"/>
        </w:rPr>
        <w:t xml:space="preserve"> it is assigned or needs to carry one or more of those risk phrases”.</w:t>
      </w:r>
    </w:p>
    <w:p w:rsidR="001766BD" w:rsidRDefault="001766BD" w:rsidP="00AD4FE3">
      <w:pPr>
        <w:pStyle w:val="NoSpacing"/>
        <w:ind w:left="360"/>
        <w:jc w:val="both"/>
        <w:rPr>
          <w:rFonts w:ascii="Arial" w:hAnsi="Arial" w:cs="Arial"/>
          <w:sz w:val="24"/>
          <w:szCs w:val="24"/>
        </w:rPr>
      </w:pPr>
    </w:p>
    <w:p w:rsidR="001766BD" w:rsidRDefault="009162A4" w:rsidP="00AD4FE3">
      <w:pPr>
        <w:pStyle w:val="NoSpacing"/>
        <w:ind w:left="360"/>
        <w:jc w:val="both"/>
        <w:rPr>
          <w:rFonts w:ascii="Arial" w:hAnsi="Arial" w:cs="Arial"/>
          <w:sz w:val="24"/>
          <w:szCs w:val="24"/>
          <w:u w:val="single"/>
        </w:rPr>
      </w:pPr>
      <w:r>
        <w:rPr>
          <w:rFonts w:ascii="Arial" w:hAnsi="Arial" w:cs="Arial"/>
          <w:sz w:val="24"/>
          <w:szCs w:val="24"/>
          <w:u w:val="single"/>
        </w:rPr>
        <w:t>Assessment of Substitution of Substances</w:t>
      </w:r>
    </w:p>
    <w:p w:rsidR="009162A4" w:rsidRDefault="009162A4" w:rsidP="00AD4FE3">
      <w:pPr>
        <w:pStyle w:val="NoSpacing"/>
        <w:ind w:left="360"/>
        <w:jc w:val="both"/>
        <w:rPr>
          <w:rFonts w:ascii="Arial" w:hAnsi="Arial" w:cs="Arial"/>
          <w:sz w:val="24"/>
          <w:szCs w:val="24"/>
          <w:u w:val="single"/>
        </w:rPr>
      </w:pPr>
    </w:p>
    <w:p w:rsidR="009162A4" w:rsidRDefault="009162A4" w:rsidP="00AD4FE3">
      <w:pPr>
        <w:pStyle w:val="NoSpacing"/>
        <w:ind w:left="360"/>
        <w:jc w:val="both"/>
        <w:rPr>
          <w:rFonts w:ascii="Arial" w:hAnsi="Arial" w:cs="Arial"/>
          <w:sz w:val="24"/>
          <w:szCs w:val="24"/>
        </w:rPr>
      </w:pPr>
      <w:r>
        <w:rPr>
          <w:rFonts w:ascii="Arial" w:hAnsi="Arial" w:cs="Arial"/>
          <w:sz w:val="24"/>
          <w:szCs w:val="24"/>
        </w:rPr>
        <w:t>The purpose of this assessment shall be to examine the opportunities for the replacement of the substances or preparations assigned R45, R46, R49, R60 and R61, as far as possible and within the shortest possible time, by less harmful substances and preparations.  Where the applicant considers that replacement of any of the substances or preparations is not possible, the assessment shall include a reasoned argument, including technical and/or economic reasons, for the continued use of such substances or preparations.</w:t>
      </w:r>
    </w:p>
    <w:p w:rsidR="009162A4" w:rsidRDefault="009162A4" w:rsidP="00AD4FE3">
      <w:pPr>
        <w:pStyle w:val="NoSpacing"/>
        <w:ind w:left="360"/>
        <w:jc w:val="both"/>
        <w:rPr>
          <w:rFonts w:ascii="Arial" w:hAnsi="Arial" w:cs="Arial"/>
          <w:sz w:val="24"/>
          <w:szCs w:val="24"/>
        </w:rPr>
      </w:pPr>
    </w:p>
    <w:p w:rsidR="009162A4" w:rsidRDefault="009162A4" w:rsidP="00AD4FE3">
      <w:pPr>
        <w:pStyle w:val="NoSpacing"/>
        <w:ind w:left="360"/>
        <w:jc w:val="both"/>
        <w:rPr>
          <w:rFonts w:ascii="Arial" w:hAnsi="Arial" w:cs="Arial"/>
          <w:sz w:val="24"/>
          <w:szCs w:val="24"/>
        </w:rPr>
      </w:pPr>
      <w:r>
        <w:rPr>
          <w:rFonts w:ascii="Arial" w:hAnsi="Arial" w:cs="Arial"/>
          <w:sz w:val="24"/>
          <w:szCs w:val="24"/>
        </w:rPr>
        <w:t>The assessment should detail how each risk phrase substance or preparation will be replaced and within what timescale.  Full justification for all findings/proposals must be provided as part of the assessment.  In particular, where you consider that substitution of any such substance or preparation is not possible, a technical and economic justification should be provided.</w:t>
      </w:r>
    </w:p>
    <w:p w:rsidR="0088215A" w:rsidRDefault="0088215A" w:rsidP="00AD4FE3">
      <w:pPr>
        <w:pStyle w:val="NoSpacing"/>
        <w:ind w:left="360"/>
        <w:jc w:val="both"/>
        <w:rPr>
          <w:rFonts w:ascii="Arial" w:hAnsi="Arial" w:cs="Arial"/>
          <w:sz w:val="24"/>
          <w:szCs w:val="24"/>
        </w:rPr>
      </w:pPr>
    </w:p>
    <w:p w:rsidR="0088215A" w:rsidRDefault="0088215A" w:rsidP="00AD4FE3">
      <w:pPr>
        <w:pStyle w:val="NoSpacing"/>
        <w:ind w:left="360"/>
        <w:jc w:val="both"/>
        <w:rPr>
          <w:rFonts w:ascii="Arial" w:hAnsi="Arial" w:cs="Arial"/>
          <w:sz w:val="24"/>
          <w:szCs w:val="24"/>
        </w:rPr>
      </w:pPr>
      <w:r>
        <w:rPr>
          <w:rFonts w:ascii="Arial" w:hAnsi="Arial" w:cs="Arial"/>
          <w:sz w:val="24"/>
          <w:szCs w:val="24"/>
          <w:u w:val="single"/>
        </w:rPr>
        <w:t>Identification of any part of the SED installation where there may be a discharge or halogenated VOC which</w:t>
      </w:r>
      <w:r>
        <w:rPr>
          <w:rFonts w:ascii="Arial" w:hAnsi="Arial" w:cs="Arial"/>
          <w:sz w:val="24"/>
          <w:szCs w:val="24"/>
        </w:rPr>
        <w:t>:</w:t>
      </w:r>
    </w:p>
    <w:p w:rsidR="0088215A" w:rsidRDefault="0088215A" w:rsidP="00AD4FE3">
      <w:pPr>
        <w:pStyle w:val="NoSpacing"/>
        <w:ind w:left="360"/>
        <w:jc w:val="both"/>
        <w:rPr>
          <w:rFonts w:ascii="Arial" w:hAnsi="Arial" w:cs="Arial"/>
          <w:sz w:val="24"/>
          <w:szCs w:val="24"/>
        </w:rPr>
      </w:pPr>
    </w:p>
    <w:p w:rsidR="0088215A" w:rsidRDefault="0088215A" w:rsidP="0088215A">
      <w:pPr>
        <w:pStyle w:val="NoSpacing"/>
        <w:numPr>
          <w:ilvl w:val="0"/>
          <w:numId w:val="7"/>
        </w:numPr>
        <w:jc w:val="both"/>
        <w:rPr>
          <w:rFonts w:ascii="Arial" w:hAnsi="Arial" w:cs="Arial"/>
          <w:sz w:val="24"/>
          <w:szCs w:val="24"/>
        </w:rPr>
      </w:pPr>
      <w:r>
        <w:rPr>
          <w:rFonts w:ascii="Arial" w:hAnsi="Arial" w:cs="Arial"/>
          <w:sz w:val="24"/>
          <w:szCs w:val="24"/>
        </w:rPr>
        <w:t>Is assigned the risk phrase R40; and</w:t>
      </w:r>
    </w:p>
    <w:p w:rsidR="0088215A" w:rsidRDefault="0088215A" w:rsidP="0088215A">
      <w:pPr>
        <w:pStyle w:val="NoSpacing"/>
        <w:numPr>
          <w:ilvl w:val="0"/>
          <w:numId w:val="7"/>
        </w:numPr>
        <w:jc w:val="both"/>
        <w:rPr>
          <w:rFonts w:ascii="Arial" w:hAnsi="Arial" w:cs="Arial"/>
          <w:sz w:val="24"/>
          <w:szCs w:val="24"/>
        </w:rPr>
      </w:pPr>
      <w:r>
        <w:rPr>
          <w:rFonts w:ascii="Arial" w:hAnsi="Arial" w:cs="Arial"/>
          <w:sz w:val="24"/>
          <w:szCs w:val="24"/>
        </w:rPr>
        <w:t>Where the mass emission of the R40 compound causing the labelling is greater than, or equal to, 100g/h.</w:t>
      </w:r>
    </w:p>
    <w:p w:rsidR="0088215A" w:rsidRDefault="0088215A" w:rsidP="0088215A">
      <w:pPr>
        <w:pStyle w:val="NoSpacing"/>
        <w:jc w:val="both"/>
        <w:rPr>
          <w:rFonts w:ascii="Arial" w:hAnsi="Arial" w:cs="Arial"/>
          <w:sz w:val="24"/>
          <w:szCs w:val="24"/>
        </w:rPr>
      </w:pPr>
    </w:p>
    <w:p w:rsidR="0088215A" w:rsidRDefault="0088215A" w:rsidP="0088215A">
      <w:pPr>
        <w:pStyle w:val="NoSpacing"/>
        <w:jc w:val="both"/>
        <w:rPr>
          <w:rFonts w:ascii="Arial" w:hAnsi="Arial" w:cs="Arial"/>
          <w:sz w:val="24"/>
          <w:szCs w:val="24"/>
        </w:rPr>
      </w:pPr>
      <w:r>
        <w:rPr>
          <w:rFonts w:ascii="Arial" w:hAnsi="Arial" w:cs="Arial"/>
          <w:sz w:val="24"/>
          <w:szCs w:val="24"/>
        </w:rPr>
        <w:t>Mass emission can be produced by:</w:t>
      </w:r>
    </w:p>
    <w:p w:rsidR="0088215A" w:rsidRDefault="0088215A" w:rsidP="0088215A">
      <w:pPr>
        <w:pStyle w:val="NoSpacing"/>
        <w:jc w:val="both"/>
        <w:rPr>
          <w:rFonts w:ascii="Arial" w:hAnsi="Arial" w:cs="Arial"/>
          <w:sz w:val="24"/>
          <w:szCs w:val="24"/>
        </w:rPr>
      </w:pPr>
    </w:p>
    <w:p w:rsidR="0088215A" w:rsidRDefault="0088215A" w:rsidP="0088215A">
      <w:pPr>
        <w:pStyle w:val="NoSpacing"/>
        <w:numPr>
          <w:ilvl w:val="0"/>
          <w:numId w:val="8"/>
        </w:numPr>
        <w:jc w:val="both"/>
        <w:rPr>
          <w:rFonts w:ascii="Arial" w:hAnsi="Arial" w:cs="Arial"/>
          <w:sz w:val="24"/>
          <w:szCs w:val="24"/>
        </w:rPr>
      </w:pPr>
      <w:r>
        <w:rPr>
          <w:rFonts w:ascii="Arial" w:hAnsi="Arial" w:cs="Arial"/>
          <w:sz w:val="24"/>
          <w:szCs w:val="24"/>
        </w:rPr>
        <w:t>Using a mass balance calculation,</w:t>
      </w:r>
    </w:p>
    <w:p w:rsidR="0088215A" w:rsidRDefault="0088215A" w:rsidP="0088215A">
      <w:pPr>
        <w:pStyle w:val="NoSpacing"/>
        <w:numPr>
          <w:ilvl w:val="0"/>
          <w:numId w:val="8"/>
        </w:numPr>
        <w:jc w:val="both"/>
        <w:rPr>
          <w:rFonts w:ascii="Arial" w:hAnsi="Arial" w:cs="Arial"/>
          <w:sz w:val="24"/>
          <w:szCs w:val="24"/>
        </w:rPr>
      </w:pPr>
      <w:r>
        <w:rPr>
          <w:rFonts w:ascii="Arial" w:hAnsi="Arial" w:cs="Arial"/>
          <w:sz w:val="24"/>
          <w:szCs w:val="24"/>
        </w:rPr>
        <w:t>Carrying out testing and flow measurement of the process emissions.  This may require speciation of the risk phrase component.</w:t>
      </w:r>
    </w:p>
    <w:p w:rsidR="0088215A" w:rsidRDefault="0088215A" w:rsidP="0088215A">
      <w:pPr>
        <w:pStyle w:val="NoSpacing"/>
        <w:jc w:val="both"/>
        <w:rPr>
          <w:rFonts w:ascii="Arial" w:hAnsi="Arial" w:cs="Arial"/>
          <w:sz w:val="24"/>
          <w:szCs w:val="24"/>
        </w:rPr>
      </w:pPr>
    </w:p>
    <w:p w:rsidR="0088215A" w:rsidRDefault="0088215A" w:rsidP="0088215A">
      <w:pPr>
        <w:pStyle w:val="NoSpacing"/>
        <w:jc w:val="both"/>
        <w:rPr>
          <w:rFonts w:ascii="Arial" w:hAnsi="Arial" w:cs="Arial"/>
          <w:sz w:val="24"/>
          <w:szCs w:val="24"/>
        </w:rPr>
      </w:pPr>
      <w:r>
        <w:rPr>
          <w:rFonts w:ascii="Arial" w:hAnsi="Arial" w:cs="Arial"/>
          <w:sz w:val="24"/>
          <w:szCs w:val="24"/>
        </w:rPr>
        <w:t>Details of the method used and, in the case of b), process-operating conditions should be provided.</w:t>
      </w:r>
    </w:p>
    <w:p w:rsidR="0088215A" w:rsidRDefault="0088215A" w:rsidP="0088215A">
      <w:pPr>
        <w:pStyle w:val="NoSpacing"/>
        <w:jc w:val="both"/>
        <w:rPr>
          <w:rFonts w:ascii="Arial" w:hAnsi="Arial" w:cs="Arial"/>
          <w:sz w:val="24"/>
          <w:szCs w:val="24"/>
        </w:rPr>
      </w:pPr>
    </w:p>
    <w:p w:rsidR="0088215A" w:rsidRDefault="0088215A" w:rsidP="0088215A">
      <w:pPr>
        <w:pStyle w:val="NoSpacing"/>
        <w:jc w:val="both"/>
        <w:rPr>
          <w:rFonts w:ascii="Arial" w:hAnsi="Arial" w:cs="Arial"/>
          <w:sz w:val="24"/>
          <w:szCs w:val="24"/>
        </w:rPr>
      </w:pPr>
      <w:r>
        <w:rPr>
          <w:rFonts w:ascii="Arial" w:hAnsi="Arial" w:cs="Arial"/>
          <w:sz w:val="24"/>
          <w:szCs w:val="24"/>
          <w:u w:val="single"/>
        </w:rPr>
        <w:t>VOC Control Methods</w:t>
      </w:r>
    </w:p>
    <w:p w:rsidR="0088215A" w:rsidRDefault="0088215A" w:rsidP="0088215A">
      <w:pPr>
        <w:pStyle w:val="NoSpacing"/>
        <w:jc w:val="both"/>
        <w:rPr>
          <w:rFonts w:ascii="Arial" w:hAnsi="Arial" w:cs="Arial"/>
          <w:sz w:val="24"/>
          <w:szCs w:val="24"/>
        </w:rPr>
      </w:pPr>
    </w:p>
    <w:p w:rsidR="0088215A" w:rsidRDefault="0088215A" w:rsidP="0088215A">
      <w:pPr>
        <w:pStyle w:val="NoSpacing"/>
        <w:jc w:val="both"/>
        <w:rPr>
          <w:rFonts w:ascii="Arial" w:hAnsi="Arial" w:cs="Arial"/>
          <w:sz w:val="24"/>
          <w:szCs w:val="24"/>
        </w:rPr>
      </w:pPr>
      <w:r>
        <w:rPr>
          <w:rFonts w:ascii="Arial" w:hAnsi="Arial" w:cs="Arial"/>
          <w:sz w:val="24"/>
          <w:szCs w:val="24"/>
        </w:rPr>
        <w:t xml:space="preserve">VOC controls are required for </w:t>
      </w:r>
      <w:r>
        <w:rPr>
          <w:rFonts w:ascii="Arial" w:hAnsi="Arial" w:cs="Arial"/>
          <w:sz w:val="24"/>
          <w:szCs w:val="24"/>
          <w:u w:val="single"/>
        </w:rPr>
        <w:t>ALL</w:t>
      </w:r>
      <w:r>
        <w:rPr>
          <w:rFonts w:ascii="Arial" w:hAnsi="Arial" w:cs="Arial"/>
          <w:sz w:val="24"/>
          <w:szCs w:val="24"/>
        </w:rPr>
        <w:t xml:space="preserve"> SED installations.  There are three VOC control methods that are specified in the SED, namely:</w:t>
      </w:r>
    </w:p>
    <w:p w:rsidR="0088215A" w:rsidRDefault="0088215A" w:rsidP="0088215A">
      <w:pPr>
        <w:pStyle w:val="NoSpacing"/>
        <w:jc w:val="both"/>
        <w:rPr>
          <w:rFonts w:ascii="Arial" w:hAnsi="Arial" w:cs="Arial"/>
          <w:sz w:val="24"/>
          <w:szCs w:val="24"/>
        </w:rPr>
      </w:pPr>
    </w:p>
    <w:p w:rsidR="0088215A" w:rsidRDefault="0088215A" w:rsidP="0088215A">
      <w:pPr>
        <w:pStyle w:val="NoSpacing"/>
        <w:numPr>
          <w:ilvl w:val="0"/>
          <w:numId w:val="9"/>
        </w:numPr>
        <w:jc w:val="both"/>
        <w:rPr>
          <w:rFonts w:ascii="Arial" w:hAnsi="Arial" w:cs="Arial"/>
          <w:sz w:val="24"/>
          <w:szCs w:val="24"/>
        </w:rPr>
      </w:pPr>
      <w:r>
        <w:rPr>
          <w:rFonts w:ascii="Arial" w:hAnsi="Arial" w:cs="Arial"/>
          <w:sz w:val="24"/>
          <w:szCs w:val="24"/>
        </w:rPr>
        <w:t xml:space="preserve">Meet an emission limit value (ELV) for </w:t>
      </w:r>
      <w:proofErr w:type="spellStart"/>
      <w:r>
        <w:rPr>
          <w:rFonts w:ascii="Arial" w:hAnsi="Arial" w:cs="Arial"/>
          <w:sz w:val="24"/>
          <w:szCs w:val="24"/>
        </w:rPr>
        <w:t>VOCs</w:t>
      </w:r>
      <w:proofErr w:type="spellEnd"/>
      <w:r>
        <w:rPr>
          <w:rFonts w:ascii="Arial" w:hAnsi="Arial" w:cs="Arial"/>
          <w:sz w:val="24"/>
          <w:szCs w:val="24"/>
        </w:rPr>
        <w:t xml:space="preserve"> in waste gases (measured in mgC/Nm</w:t>
      </w:r>
      <w:r>
        <w:rPr>
          <w:rFonts w:ascii="Arial" w:hAnsi="Arial" w:cs="Arial"/>
          <w:sz w:val="24"/>
          <w:szCs w:val="24"/>
          <w:vertAlign w:val="superscript"/>
        </w:rPr>
        <w:t>3</w:t>
      </w:r>
      <w:r>
        <w:rPr>
          <w:rFonts w:ascii="Arial" w:hAnsi="Arial" w:cs="Arial"/>
          <w:sz w:val="24"/>
          <w:szCs w:val="24"/>
        </w:rPr>
        <w:t>) and a fugitive ELV (measured as % of solvent use); or</w:t>
      </w:r>
    </w:p>
    <w:p w:rsidR="0088215A" w:rsidRDefault="0088215A" w:rsidP="0088215A">
      <w:pPr>
        <w:pStyle w:val="NoSpacing"/>
        <w:numPr>
          <w:ilvl w:val="0"/>
          <w:numId w:val="9"/>
        </w:numPr>
        <w:jc w:val="both"/>
        <w:rPr>
          <w:rFonts w:ascii="Arial" w:hAnsi="Arial" w:cs="Arial"/>
          <w:sz w:val="24"/>
          <w:szCs w:val="24"/>
        </w:rPr>
      </w:pPr>
      <w:r>
        <w:rPr>
          <w:rFonts w:ascii="Arial" w:hAnsi="Arial" w:cs="Arial"/>
          <w:sz w:val="24"/>
          <w:szCs w:val="24"/>
        </w:rPr>
        <w:t xml:space="preserve">Meet a total emission limit value for </w:t>
      </w:r>
      <w:proofErr w:type="spellStart"/>
      <w:r>
        <w:rPr>
          <w:rFonts w:ascii="Arial" w:hAnsi="Arial" w:cs="Arial"/>
          <w:sz w:val="24"/>
          <w:szCs w:val="24"/>
        </w:rPr>
        <w:t>VOCs</w:t>
      </w:r>
      <w:proofErr w:type="spellEnd"/>
      <w:r>
        <w:rPr>
          <w:rFonts w:ascii="Arial" w:hAnsi="Arial" w:cs="Arial"/>
          <w:sz w:val="24"/>
          <w:szCs w:val="24"/>
        </w:rPr>
        <w:t xml:space="preserve"> (e.g. solvent emissions per unit product); or</w:t>
      </w:r>
    </w:p>
    <w:p w:rsidR="0088215A" w:rsidRDefault="0088215A" w:rsidP="0088215A">
      <w:pPr>
        <w:pStyle w:val="NoSpacing"/>
        <w:numPr>
          <w:ilvl w:val="0"/>
          <w:numId w:val="9"/>
        </w:numPr>
        <w:jc w:val="both"/>
        <w:rPr>
          <w:rFonts w:ascii="Arial" w:hAnsi="Arial" w:cs="Arial"/>
          <w:sz w:val="24"/>
          <w:szCs w:val="24"/>
        </w:rPr>
      </w:pPr>
      <w:r>
        <w:rPr>
          <w:rFonts w:ascii="Arial" w:hAnsi="Arial" w:cs="Arial"/>
          <w:sz w:val="24"/>
          <w:szCs w:val="24"/>
        </w:rPr>
        <w:t xml:space="preserve">Implement a solvent reduction scheme to reduce </w:t>
      </w:r>
      <w:proofErr w:type="spellStart"/>
      <w:r>
        <w:rPr>
          <w:rFonts w:ascii="Arial" w:hAnsi="Arial" w:cs="Arial"/>
          <w:sz w:val="24"/>
          <w:szCs w:val="24"/>
        </w:rPr>
        <w:t>VOCs</w:t>
      </w:r>
      <w:proofErr w:type="spellEnd"/>
      <w:r>
        <w:rPr>
          <w:rFonts w:ascii="Arial" w:hAnsi="Arial" w:cs="Arial"/>
          <w:sz w:val="24"/>
          <w:szCs w:val="24"/>
        </w:rPr>
        <w:t xml:space="preserve"> emissions.</w:t>
      </w:r>
    </w:p>
    <w:p w:rsidR="0088215A" w:rsidRDefault="0088215A" w:rsidP="0088215A">
      <w:pPr>
        <w:pStyle w:val="NoSpacing"/>
        <w:jc w:val="both"/>
        <w:rPr>
          <w:rFonts w:ascii="Arial" w:hAnsi="Arial" w:cs="Arial"/>
          <w:sz w:val="24"/>
          <w:szCs w:val="24"/>
        </w:rPr>
      </w:pPr>
    </w:p>
    <w:p w:rsidR="0088215A" w:rsidRPr="0088215A" w:rsidRDefault="0088215A" w:rsidP="0088215A">
      <w:pPr>
        <w:pStyle w:val="NoSpacing"/>
        <w:jc w:val="both"/>
        <w:rPr>
          <w:rFonts w:ascii="Arial" w:hAnsi="Arial" w:cs="Arial"/>
          <w:sz w:val="24"/>
          <w:szCs w:val="24"/>
        </w:rPr>
      </w:pPr>
      <w:r>
        <w:rPr>
          <w:rFonts w:ascii="Arial" w:hAnsi="Arial" w:cs="Arial"/>
          <w:sz w:val="24"/>
          <w:szCs w:val="24"/>
        </w:rPr>
        <w:t>Not all of these options will be applicable to each SED activity.  The Environmental Agency will set relevant permit conditions and VOC limits for your installation based on the control method that you select.</w:t>
      </w:r>
    </w:p>
    <w:sectPr w:rsidR="0088215A" w:rsidRPr="0088215A" w:rsidSect="00A355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F19"/>
    <w:multiLevelType w:val="hybridMultilevel"/>
    <w:tmpl w:val="0466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26332"/>
    <w:multiLevelType w:val="hybridMultilevel"/>
    <w:tmpl w:val="746CA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A225DD"/>
    <w:multiLevelType w:val="hybridMultilevel"/>
    <w:tmpl w:val="124C5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86478"/>
    <w:multiLevelType w:val="hybridMultilevel"/>
    <w:tmpl w:val="3B385A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D434F5"/>
    <w:multiLevelType w:val="hybridMultilevel"/>
    <w:tmpl w:val="0A8C0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8050E"/>
    <w:multiLevelType w:val="multilevel"/>
    <w:tmpl w:val="BF26CF9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35788C"/>
    <w:multiLevelType w:val="hybridMultilevel"/>
    <w:tmpl w:val="DA127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CF7D62"/>
    <w:multiLevelType w:val="hybridMultilevel"/>
    <w:tmpl w:val="22DE231C"/>
    <w:lvl w:ilvl="0" w:tplc="1B0C1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B0C04"/>
    <w:multiLevelType w:val="hybridMultilevel"/>
    <w:tmpl w:val="E3BE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8"/>
  </w:num>
  <w:num w:numId="6">
    <w:abstractNumId w:val="6"/>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62C0"/>
    <w:rsid w:val="0001222A"/>
    <w:rsid w:val="000265B0"/>
    <w:rsid w:val="00064007"/>
    <w:rsid w:val="001766BD"/>
    <w:rsid w:val="00193E96"/>
    <w:rsid w:val="001B7F0A"/>
    <w:rsid w:val="0023717C"/>
    <w:rsid w:val="003C262D"/>
    <w:rsid w:val="003F167C"/>
    <w:rsid w:val="0042698B"/>
    <w:rsid w:val="004D5151"/>
    <w:rsid w:val="005C372A"/>
    <w:rsid w:val="005E161F"/>
    <w:rsid w:val="005F28B7"/>
    <w:rsid w:val="00632A77"/>
    <w:rsid w:val="00664A91"/>
    <w:rsid w:val="006E4F1E"/>
    <w:rsid w:val="007227FC"/>
    <w:rsid w:val="007B1263"/>
    <w:rsid w:val="007C760D"/>
    <w:rsid w:val="007E48A2"/>
    <w:rsid w:val="00817423"/>
    <w:rsid w:val="008807B8"/>
    <w:rsid w:val="0088215A"/>
    <w:rsid w:val="009162A4"/>
    <w:rsid w:val="009418E3"/>
    <w:rsid w:val="009D268F"/>
    <w:rsid w:val="00A3558C"/>
    <w:rsid w:val="00A55C0A"/>
    <w:rsid w:val="00A71684"/>
    <w:rsid w:val="00A762C0"/>
    <w:rsid w:val="00AC1171"/>
    <w:rsid w:val="00AD4FE3"/>
    <w:rsid w:val="00B15EA5"/>
    <w:rsid w:val="00B7564A"/>
    <w:rsid w:val="00BA13AF"/>
    <w:rsid w:val="00BC1546"/>
    <w:rsid w:val="00E43648"/>
    <w:rsid w:val="00EB410B"/>
    <w:rsid w:val="00EC657E"/>
    <w:rsid w:val="00F06BD2"/>
    <w:rsid w:val="00F70A4C"/>
    <w:rsid w:val="00FC4503"/>
    <w:rsid w:val="00FE4752"/>
    <w:rsid w:val="00FF5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E"/>
  </w:style>
  <w:style w:type="paragraph" w:styleId="Heading1">
    <w:name w:val="heading 1"/>
    <w:basedOn w:val="Normal"/>
    <w:next w:val="Normal"/>
    <w:link w:val="Heading1Char"/>
    <w:uiPriority w:val="9"/>
    <w:qFormat/>
    <w:rsid w:val="00EC6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6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65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5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5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65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5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65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65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65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65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65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65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65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65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65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657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65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5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65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657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C657E"/>
    <w:rPr>
      <w:b/>
      <w:bCs/>
    </w:rPr>
  </w:style>
  <w:style w:type="character" w:styleId="Emphasis">
    <w:name w:val="Emphasis"/>
    <w:uiPriority w:val="20"/>
    <w:qFormat/>
    <w:rsid w:val="00EC657E"/>
    <w:rPr>
      <w:i/>
      <w:iCs/>
    </w:rPr>
  </w:style>
  <w:style w:type="paragraph" w:styleId="NoSpacing">
    <w:name w:val="No Spacing"/>
    <w:basedOn w:val="Normal"/>
    <w:uiPriority w:val="1"/>
    <w:qFormat/>
    <w:rsid w:val="00EC657E"/>
    <w:pPr>
      <w:spacing w:after="0" w:line="240" w:lineRule="auto"/>
    </w:pPr>
  </w:style>
  <w:style w:type="paragraph" w:styleId="ListParagraph">
    <w:name w:val="List Paragraph"/>
    <w:basedOn w:val="Normal"/>
    <w:uiPriority w:val="34"/>
    <w:qFormat/>
    <w:rsid w:val="00EC657E"/>
    <w:pPr>
      <w:ind w:left="720"/>
      <w:contextualSpacing/>
    </w:pPr>
  </w:style>
  <w:style w:type="paragraph" w:styleId="Quote">
    <w:name w:val="Quote"/>
    <w:basedOn w:val="Normal"/>
    <w:next w:val="Normal"/>
    <w:link w:val="QuoteChar"/>
    <w:uiPriority w:val="29"/>
    <w:qFormat/>
    <w:rsid w:val="00EC657E"/>
    <w:rPr>
      <w:i/>
      <w:iCs/>
      <w:color w:val="000000" w:themeColor="text1"/>
    </w:rPr>
  </w:style>
  <w:style w:type="character" w:customStyle="1" w:styleId="QuoteChar">
    <w:name w:val="Quote Char"/>
    <w:basedOn w:val="DefaultParagraphFont"/>
    <w:link w:val="Quote"/>
    <w:uiPriority w:val="29"/>
    <w:rsid w:val="00EC657E"/>
    <w:rPr>
      <w:i/>
      <w:iCs/>
      <w:color w:val="000000" w:themeColor="text1"/>
    </w:rPr>
  </w:style>
  <w:style w:type="paragraph" w:styleId="IntenseQuote">
    <w:name w:val="Intense Quote"/>
    <w:basedOn w:val="Normal"/>
    <w:next w:val="Normal"/>
    <w:link w:val="IntenseQuoteChar"/>
    <w:uiPriority w:val="30"/>
    <w:qFormat/>
    <w:rsid w:val="00EC65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657E"/>
    <w:rPr>
      <w:b/>
      <w:bCs/>
      <w:i/>
      <w:iCs/>
      <w:color w:val="4F81BD" w:themeColor="accent1"/>
    </w:rPr>
  </w:style>
  <w:style w:type="character" w:styleId="SubtleEmphasis">
    <w:name w:val="Subtle Emphasis"/>
    <w:uiPriority w:val="19"/>
    <w:qFormat/>
    <w:rsid w:val="00EC657E"/>
    <w:rPr>
      <w:i/>
      <w:iCs/>
      <w:color w:val="808080" w:themeColor="text1" w:themeTint="7F"/>
    </w:rPr>
  </w:style>
  <w:style w:type="character" w:styleId="IntenseEmphasis">
    <w:name w:val="Intense Emphasis"/>
    <w:uiPriority w:val="21"/>
    <w:qFormat/>
    <w:rsid w:val="00EC657E"/>
    <w:rPr>
      <w:b/>
      <w:bCs/>
      <w:i/>
      <w:iCs/>
      <w:color w:val="4F81BD" w:themeColor="accent1"/>
    </w:rPr>
  </w:style>
  <w:style w:type="character" w:styleId="SubtleReference">
    <w:name w:val="Subtle Reference"/>
    <w:uiPriority w:val="31"/>
    <w:qFormat/>
    <w:rsid w:val="00EC657E"/>
    <w:rPr>
      <w:smallCaps/>
      <w:color w:val="C0504D" w:themeColor="accent2"/>
      <w:u w:val="single"/>
    </w:rPr>
  </w:style>
  <w:style w:type="character" w:styleId="IntenseReference">
    <w:name w:val="Intense Reference"/>
    <w:uiPriority w:val="32"/>
    <w:qFormat/>
    <w:rsid w:val="00EC657E"/>
    <w:rPr>
      <w:b/>
      <w:bCs/>
      <w:smallCaps/>
      <w:color w:val="C0504D" w:themeColor="accent2"/>
      <w:spacing w:val="5"/>
      <w:u w:val="single"/>
    </w:rPr>
  </w:style>
  <w:style w:type="character" w:styleId="BookTitle">
    <w:name w:val="Book Title"/>
    <w:uiPriority w:val="33"/>
    <w:qFormat/>
    <w:rsid w:val="00EC657E"/>
    <w:rPr>
      <w:b/>
      <w:bCs/>
      <w:smallCaps/>
      <w:spacing w:val="5"/>
    </w:rPr>
  </w:style>
  <w:style w:type="paragraph" w:styleId="TOCHeading">
    <w:name w:val="TOC Heading"/>
    <w:basedOn w:val="Heading1"/>
    <w:next w:val="Normal"/>
    <w:uiPriority w:val="39"/>
    <w:semiHidden/>
    <w:unhideWhenUsed/>
    <w:qFormat/>
    <w:rsid w:val="00EC657E"/>
    <w:pPr>
      <w:outlineLvl w:val="9"/>
    </w:pPr>
  </w:style>
  <w:style w:type="paragraph" w:styleId="EnvelopeReturn">
    <w:name w:val="envelope return"/>
    <w:basedOn w:val="Normal"/>
    <w:uiPriority w:val="99"/>
    <w:semiHidden/>
    <w:unhideWhenUsed/>
    <w:rsid w:val="007B1263"/>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A76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7B60-B34B-4FB7-997A-D1C6260A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jressa</dc:creator>
  <cp:lastModifiedBy>lbossano</cp:lastModifiedBy>
  <cp:revision>2</cp:revision>
  <dcterms:created xsi:type="dcterms:W3CDTF">2018-08-07T06:24:00Z</dcterms:created>
  <dcterms:modified xsi:type="dcterms:W3CDTF">2018-08-07T06:24:00Z</dcterms:modified>
</cp:coreProperties>
</file>